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53DE2CC4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23425E">
        <w:rPr>
          <w:rFonts w:ascii="News Gothic MT" w:hAnsi="News Gothic MT" w:cs="Tahoma"/>
          <w:szCs w:val="24"/>
        </w:rPr>
        <w:t xml:space="preserve">January </w:t>
      </w:r>
      <w:r w:rsidR="004E29AD">
        <w:rPr>
          <w:rFonts w:ascii="News Gothic MT" w:hAnsi="News Gothic MT" w:cs="Tahoma"/>
          <w:szCs w:val="24"/>
        </w:rPr>
        <w:t>29</w:t>
      </w:r>
      <w:r w:rsidR="000D0A52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202</w:t>
      </w:r>
      <w:r w:rsidR="0023425E">
        <w:rPr>
          <w:rFonts w:ascii="News Gothic MT" w:hAnsi="News Gothic MT" w:cs="Tahoma"/>
          <w:szCs w:val="24"/>
        </w:rPr>
        <w:t>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1BE37369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815739">
        <w:rPr>
          <w:rFonts w:ascii="News Gothic MT" w:hAnsi="News Gothic MT" w:cs="Tahoma"/>
          <w:szCs w:val="24"/>
        </w:rPr>
        <w:t>Abby Dorsey</w:t>
      </w:r>
      <w:r w:rsidR="004E29AD">
        <w:rPr>
          <w:rFonts w:ascii="News Gothic MT" w:hAnsi="News Gothic MT" w:cs="Tahoma"/>
          <w:szCs w:val="24"/>
        </w:rPr>
        <w:t xml:space="preserve">, Patrol </w:t>
      </w:r>
      <w:r w:rsidR="00815739">
        <w:rPr>
          <w:rFonts w:ascii="News Gothic MT" w:hAnsi="News Gothic MT" w:cs="Tahoma"/>
          <w:szCs w:val="24"/>
        </w:rPr>
        <w:t>Sergeant</w:t>
      </w:r>
    </w:p>
    <w:p w14:paraId="5953B4BB" w14:textId="0D913B19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130010">
        <w:rPr>
          <w:rFonts w:ascii="News Gothic MT" w:hAnsi="News Gothic MT" w:cs="Tahoma"/>
          <w:szCs w:val="24"/>
        </w:rPr>
        <w:t>(541)</w:t>
      </w:r>
      <w:r w:rsidR="00624911">
        <w:rPr>
          <w:rFonts w:ascii="News Gothic MT" w:hAnsi="News Gothic MT" w:cs="Tahoma"/>
          <w:szCs w:val="24"/>
        </w:rPr>
        <w:t xml:space="preserve"> </w:t>
      </w:r>
      <w:r w:rsidR="00844435">
        <w:rPr>
          <w:rFonts w:ascii="News Gothic MT" w:hAnsi="News Gothic MT" w:cs="Tahoma"/>
          <w:szCs w:val="24"/>
        </w:rPr>
        <w:t>265-</w:t>
      </w:r>
      <w:r w:rsidR="004E29AD">
        <w:rPr>
          <w:rFonts w:ascii="News Gothic MT" w:hAnsi="News Gothic MT" w:cs="Tahoma"/>
          <w:szCs w:val="24"/>
        </w:rPr>
        <w:t>0</w:t>
      </w:r>
      <w:r w:rsidR="00815739">
        <w:rPr>
          <w:rFonts w:ascii="News Gothic MT" w:hAnsi="News Gothic MT" w:cs="Tahoma"/>
          <w:szCs w:val="24"/>
        </w:rPr>
        <w:t>685</w:t>
      </w:r>
    </w:p>
    <w:p w14:paraId="474D86F5" w14:textId="29D19DDD" w:rsidR="008D0755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815739" w:rsidRPr="00920189">
          <w:rPr>
            <w:rStyle w:val="Hyperlink"/>
            <w:rFonts w:ascii="News Gothic MT" w:hAnsi="News Gothic MT" w:cs="Tahoma"/>
            <w:szCs w:val="24"/>
          </w:rPr>
          <w:t>adorsey@co.lincoln.or.us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10F11403" w14:textId="428E55A8" w:rsidR="00323909" w:rsidRDefault="004E29AD" w:rsidP="00856D31">
      <w:pPr>
        <w:pStyle w:val="NormalWeb"/>
        <w:spacing w:line="276" w:lineRule="auto"/>
        <w:jc w:val="center"/>
        <w:rPr>
          <w:rFonts w:ascii="News Gothic MT" w:hAnsi="News Gothic MT" w:cs="Tahoma"/>
          <w:b/>
          <w:bCs/>
        </w:rPr>
      </w:pPr>
      <w:bookmarkStart w:id="5" w:name="_Hlk219361930"/>
      <w:r>
        <w:rPr>
          <w:rFonts w:ascii="News Gothic MT" w:hAnsi="News Gothic MT" w:cs="Tahoma"/>
          <w:b/>
          <w:bCs/>
        </w:rPr>
        <w:t>BANK ROBBER</w:t>
      </w:r>
      <w:r w:rsidR="00835BD6">
        <w:rPr>
          <w:rFonts w:ascii="News Gothic MT" w:hAnsi="News Gothic MT" w:cs="Tahoma"/>
          <w:b/>
          <w:bCs/>
        </w:rPr>
        <w:t>Y</w:t>
      </w:r>
      <w:r>
        <w:rPr>
          <w:rFonts w:ascii="News Gothic MT" w:hAnsi="News Gothic MT" w:cs="Tahoma"/>
          <w:b/>
          <w:bCs/>
        </w:rPr>
        <w:t xml:space="preserve"> SUSPECTS DETAINED</w:t>
      </w:r>
    </w:p>
    <w:bookmarkEnd w:id="5"/>
    <w:p w14:paraId="48B42675" w14:textId="79E77CE1" w:rsidR="000D0A52" w:rsidRDefault="0023425E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January </w:t>
      </w:r>
      <w:r w:rsidR="004E29AD">
        <w:rPr>
          <w:rFonts w:ascii="News Gothic MT" w:hAnsi="News Gothic MT" w:cs="Tahoma"/>
        </w:rPr>
        <w:t>29</w:t>
      </w:r>
      <w:r>
        <w:rPr>
          <w:rFonts w:ascii="News Gothic MT" w:hAnsi="News Gothic MT" w:cs="Tahoma"/>
        </w:rPr>
        <w:t>, 2026</w:t>
      </w:r>
      <w:r w:rsidR="000859CE" w:rsidRPr="001C5BB2">
        <w:rPr>
          <w:rFonts w:ascii="News Gothic MT" w:hAnsi="News Gothic MT" w:cs="Tahoma"/>
        </w:rPr>
        <w:t xml:space="preserve"> </w:t>
      </w:r>
      <w:r w:rsidR="00130010">
        <w:rPr>
          <w:rFonts w:ascii="News Gothic MT" w:hAnsi="News Gothic MT" w:cs="Tahoma"/>
        </w:rPr>
        <w:t>–</w:t>
      </w:r>
      <w:r w:rsidR="000D0A52" w:rsidRPr="001C5BB2">
        <w:rPr>
          <w:rFonts w:ascii="News Gothic MT" w:hAnsi="News Gothic MT" w:cs="Tahoma"/>
        </w:rPr>
        <w:t xml:space="preserve"> </w:t>
      </w:r>
      <w:r w:rsidR="004E29AD">
        <w:rPr>
          <w:rFonts w:ascii="News Gothic MT" w:hAnsi="News Gothic MT" w:cs="Tahoma"/>
        </w:rPr>
        <w:t>Lincoln County</w:t>
      </w:r>
      <w:r w:rsidR="00CF4354">
        <w:rPr>
          <w:rFonts w:ascii="News Gothic MT" w:hAnsi="News Gothic MT" w:cs="Tahoma"/>
        </w:rPr>
        <w:t>, OR</w:t>
      </w:r>
    </w:p>
    <w:p w14:paraId="50620DF2" w14:textId="3D001933" w:rsidR="00F80E86" w:rsidRPr="00835BD6" w:rsidRDefault="00E000E6" w:rsidP="00844435">
      <w:pPr>
        <w:rPr>
          <w:rFonts w:ascii="News Gothic MT" w:hAnsi="News Gothic MT" w:cs="Tahoma"/>
          <w:szCs w:val="24"/>
        </w:rPr>
      </w:pPr>
      <w:r>
        <w:rPr>
          <w:rFonts w:ascii="News Gothic MT" w:hAnsi="News Gothic MT" w:cs="Tahoma"/>
          <w:szCs w:val="24"/>
        </w:rPr>
        <w:t xml:space="preserve">At approximately </w:t>
      </w:r>
      <w:r w:rsidR="00815739">
        <w:rPr>
          <w:rFonts w:ascii="News Gothic MT" w:hAnsi="News Gothic MT" w:cs="Tahoma"/>
          <w:szCs w:val="24"/>
        </w:rPr>
        <w:t>11:48 am</w:t>
      </w:r>
      <w:r>
        <w:rPr>
          <w:rFonts w:ascii="News Gothic MT" w:hAnsi="News Gothic MT" w:cs="Tahoma"/>
          <w:szCs w:val="24"/>
        </w:rPr>
        <w:t xml:space="preserve">, </w:t>
      </w:r>
      <w:r w:rsidR="00844435" w:rsidRPr="00844435">
        <w:rPr>
          <w:rFonts w:ascii="News Gothic MT" w:hAnsi="News Gothic MT" w:cs="Tahoma"/>
          <w:szCs w:val="24"/>
        </w:rPr>
        <w:t xml:space="preserve">Lincoln County Sheriff’s </w:t>
      </w:r>
      <w:r w:rsidR="00835BD6">
        <w:rPr>
          <w:rFonts w:ascii="News Gothic MT" w:hAnsi="News Gothic MT" w:cs="Tahoma"/>
          <w:szCs w:val="24"/>
        </w:rPr>
        <w:t>Deputies</w:t>
      </w:r>
      <w:r w:rsidR="006D7556">
        <w:rPr>
          <w:rFonts w:ascii="News Gothic MT" w:hAnsi="News Gothic MT" w:cs="Tahoma"/>
          <w:szCs w:val="24"/>
        </w:rPr>
        <w:t>, assisted by the Oregon State Police and Newport Police Department,</w:t>
      </w:r>
      <w:r w:rsidR="004E29AD">
        <w:rPr>
          <w:rFonts w:ascii="News Gothic MT" w:hAnsi="News Gothic MT" w:cs="Tahoma"/>
          <w:szCs w:val="24"/>
        </w:rPr>
        <w:t xml:space="preserve"> responded to a bank robbery at Columbia Bank in Depoe Bay</w:t>
      </w:r>
      <w:r w:rsidR="00835BD6">
        <w:rPr>
          <w:rFonts w:ascii="News Gothic MT" w:hAnsi="News Gothic MT" w:cs="Tahoma"/>
          <w:szCs w:val="24"/>
        </w:rPr>
        <w:t>, Oregon</w:t>
      </w:r>
      <w:r w:rsidR="004E29AD">
        <w:rPr>
          <w:rFonts w:ascii="News Gothic MT" w:hAnsi="News Gothic MT" w:cs="Tahoma"/>
          <w:szCs w:val="24"/>
        </w:rPr>
        <w:t xml:space="preserve">. Two </w:t>
      </w:r>
      <w:r w:rsidR="00835BD6">
        <w:rPr>
          <w:rFonts w:ascii="News Gothic MT" w:hAnsi="News Gothic MT" w:cs="Tahoma"/>
          <w:szCs w:val="24"/>
        </w:rPr>
        <w:t xml:space="preserve">adult males were subsequently located and detained in the Newport area. This incident is still under investigation by the Lincoln County Major Crime Team. </w:t>
      </w:r>
      <w:r w:rsidR="00835BD6">
        <w:rPr>
          <w:rFonts w:ascii="News Gothic MT" w:hAnsi="News Gothic MT" w:cs="Tahoma"/>
          <w:szCs w:val="24"/>
        </w:rPr>
        <w:br/>
      </w:r>
      <w:r w:rsidR="00835BD6">
        <w:rPr>
          <w:rFonts w:ascii="News Gothic MT" w:hAnsi="News Gothic MT" w:cs="Tahoma"/>
          <w:szCs w:val="24"/>
        </w:rPr>
        <w:br/>
        <w:t xml:space="preserve">More details will be released once they become available. </w:t>
      </w:r>
      <w:r w:rsidR="00481A81" w:rsidRPr="001C5BB2">
        <w:rPr>
          <w:rFonts w:ascii="News Gothic MT" w:hAnsi="News Gothic MT" w:cs="Tahoma"/>
          <w:b/>
          <w:szCs w:val="24"/>
        </w:rPr>
        <w:br/>
      </w:r>
    </w:p>
    <w:p w14:paraId="2ED63796" w14:textId="77777777" w:rsidR="00481A81" w:rsidRPr="001C5BB2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1C5BB2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69266F57" w14:textId="05426B99" w:rsidR="00526962" w:rsidRPr="001C5BB2" w:rsidRDefault="004100F1" w:rsidP="005A3EB4">
      <w:pPr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br/>
      </w:r>
    </w:p>
    <w:p w14:paraId="60268FB7" w14:textId="4264561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E479ECD" w14:textId="3CA3EE4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7F8B810" w14:textId="6014B6A2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5AF5B04" w14:textId="03436D1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CBCCD84" w14:textId="022529B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6BDCCAF" w14:textId="1A623DC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5E9C55A" w14:textId="3444EC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32E1C09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F5D9A11" w14:textId="54EC5C6F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07487" w14:textId="77777777" w:rsidR="001938A7" w:rsidRDefault="001938A7">
      <w:r>
        <w:separator/>
      </w:r>
    </w:p>
  </w:endnote>
  <w:endnote w:type="continuationSeparator" w:id="0">
    <w:p w14:paraId="04618DAD" w14:textId="77777777" w:rsidR="001938A7" w:rsidRDefault="0019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r w:rsidRPr="001C5BB2">
        <w:rPr>
          <w:rStyle w:val="Hyperlink"/>
          <w:rFonts w:ascii="News Gothic MT" w:hAnsi="News Gothic MT" w:cs="Tahoma"/>
          <w:sz w:val="20"/>
        </w:rPr>
        <w:t>facebook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r w:rsidRPr="001C5BB2">
        <w:rPr>
          <w:rStyle w:val="Hyperlink"/>
          <w:rFonts w:ascii="News Gothic MT" w:hAnsi="News Gothic MT" w:cs="Tahoma"/>
          <w:sz w:val="20"/>
        </w:rPr>
        <w:t>facebook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BD51B" w14:textId="77777777" w:rsidR="001938A7" w:rsidRDefault="001938A7">
      <w:r>
        <w:separator/>
      </w:r>
    </w:p>
  </w:footnote>
  <w:footnote w:type="continuationSeparator" w:id="0">
    <w:p w14:paraId="396C4548" w14:textId="77777777" w:rsidR="001938A7" w:rsidRDefault="0019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1C26F3EF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6CF1FE78" w14:textId="135F8291" w:rsidR="007D56C9" w:rsidRPr="001C5BB2" w:rsidRDefault="004C55A0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7D32EE" w:rsidRPr="007D32EE">
      <w:rPr>
        <w:rFonts w:ascii="News Gothic MT" w:hAnsi="News Gothic MT" w:cs="Tahoma"/>
        <w:b/>
        <w:sz w:val="20"/>
      </w:rPr>
      <w:t>Helicopter Crash Near Moonshine Park</w:t>
    </w:r>
    <w:r w:rsidR="008B15A9">
      <w:rPr>
        <w:rFonts w:ascii="News Gothic MT" w:hAnsi="News Gothic MT" w:cs="Tahoma"/>
        <w:b/>
        <w:sz w:val="20"/>
      </w:rPr>
      <w:br/>
    </w:r>
    <w:r w:rsidR="008B15A9">
      <w:rPr>
        <w:rFonts w:ascii="News Gothic MT" w:hAnsi="News Gothic MT" w:cs="Tahoma"/>
        <w:sz w:val="20"/>
      </w:rPr>
      <w:t xml:space="preserve">January </w:t>
    </w:r>
    <w:r w:rsidR="00C94B03">
      <w:rPr>
        <w:rFonts w:ascii="News Gothic MT" w:hAnsi="News Gothic MT" w:cs="Tahoma"/>
        <w:sz w:val="20"/>
      </w:rPr>
      <w:t>10</w:t>
    </w:r>
    <w:r w:rsidR="002E1ED2">
      <w:rPr>
        <w:rFonts w:ascii="News Gothic MT" w:hAnsi="News Gothic MT" w:cs="Tahoma"/>
        <w:sz w:val="20"/>
      </w:rPr>
      <w:t>, 202</w:t>
    </w:r>
    <w:r w:rsidR="008B15A9">
      <w:rPr>
        <w:rFonts w:ascii="News Gothic MT" w:hAnsi="News Gothic MT" w:cs="Tahoma"/>
        <w:sz w:val="20"/>
      </w:rPr>
      <w:t>6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BD21D8A"/>
    <w:multiLevelType w:val="multilevel"/>
    <w:tmpl w:val="CF1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ECB51D4"/>
    <w:multiLevelType w:val="multilevel"/>
    <w:tmpl w:val="EA3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E3364"/>
    <w:multiLevelType w:val="multilevel"/>
    <w:tmpl w:val="7AB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6199D"/>
    <w:multiLevelType w:val="multilevel"/>
    <w:tmpl w:val="8D0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0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1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5"/>
  </w:num>
  <w:num w:numId="5">
    <w:abstractNumId w:val="32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1"/>
  </w:num>
  <w:num w:numId="11">
    <w:abstractNumId w:val="34"/>
  </w:num>
  <w:num w:numId="12">
    <w:abstractNumId w:val="5"/>
  </w:num>
  <w:num w:numId="13">
    <w:abstractNumId w:val="30"/>
  </w:num>
  <w:num w:numId="14">
    <w:abstractNumId w:val="36"/>
  </w:num>
  <w:num w:numId="15">
    <w:abstractNumId w:val="7"/>
  </w:num>
  <w:num w:numId="16">
    <w:abstractNumId w:val="26"/>
  </w:num>
  <w:num w:numId="17">
    <w:abstractNumId w:val="20"/>
  </w:num>
  <w:num w:numId="18">
    <w:abstractNumId w:val="25"/>
  </w:num>
  <w:num w:numId="19">
    <w:abstractNumId w:val="24"/>
  </w:num>
  <w:num w:numId="20">
    <w:abstractNumId w:val="28"/>
  </w:num>
  <w:num w:numId="21">
    <w:abstractNumId w:val="2"/>
  </w:num>
  <w:num w:numId="22">
    <w:abstractNumId w:val="11"/>
  </w:num>
  <w:num w:numId="23">
    <w:abstractNumId w:val="29"/>
  </w:num>
  <w:num w:numId="24">
    <w:abstractNumId w:val="12"/>
  </w:num>
  <w:num w:numId="25">
    <w:abstractNumId w:val="38"/>
  </w:num>
  <w:num w:numId="26">
    <w:abstractNumId w:val="21"/>
  </w:num>
  <w:num w:numId="27">
    <w:abstractNumId w:val="27"/>
  </w:num>
  <w:num w:numId="28">
    <w:abstractNumId w:val="6"/>
  </w:num>
  <w:num w:numId="29">
    <w:abstractNumId w:val="23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2"/>
  </w:num>
  <w:num w:numId="32">
    <w:abstractNumId w:val="33"/>
  </w:num>
  <w:num w:numId="33">
    <w:abstractNumId w:val="8"/>
  </w:num>
  <w:num w:numId="34">
    <w:abstractNumId w:val="10"/>
  </w:num>
  <w:num w:numId="35">
    <w:abstractNumId w:val="37"/>
  </w:num>
  <w:num w:numId="36">
    <w:abstractNumId w:val="13"/>
  </w:num>
  <w:num w:numId="37">
    <w:abstractNumId w:val="3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10FB0"/>
    <w:rsid w:val="001236EF"/>
    <w:rsid w:val="001248E6"/>
    <w:rsid w:val="00125087"/>
    <w:rsid w:val="00126856"/>
    <w:rsid w:val="00126EB3"/>
    <w:rsid w:val="00130010"/>
    <w:rsid w:val="0013490A"/>
    <w:rsid w:val="00145175"/>
    <w:rsid w:val="00152264"/>
    <w:rsid w:val="001538D8"/>
    <w:rsid w:val="001679FA"/>
    <w:rsid w:val="001707A9"/>
    <w:rsid w:val="0018391B"/>
    <w:rsid w:val="0018747B"/>
    <w:rsid w:val="001938A7"/>
    <w:rsid w:val="001A12B2"/>
    <w:rsid w:val="001B29B6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3425E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0E0"/>
    <w:rsid w:val="002C4F25"/>
    <w:rsid w:val="002C627B"/>
    <w:rsid w:val="002E0F48"/>
    <w:rsid w:val="002E1ED2"/>
    <w:rsid w:val="002E3D0B"/>
    <w:rsid w:val="0030046F"/>
    <w:rsid w:val="00320D74"/>
    <w:rsid w:val="00323909"/>
    <w:rsid w:val="00325189"/>
    <w:rsid w:val="00347D88"/>
    <w:rsid w:val="00350632"/>
    <w:rsid w:val="003525F6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2A3"/>
    <w:rsid w:val="004248B6"/>
    <w:rsid w:val="004348C3"/>
    <w:rsid w:val="00435144"/>
    <w:rsid w:val="004357A0"/>
    <w:rsid w:val="0044549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2CFA"/>
    <w:rsid w:val="004B3FDF"/>
    <w:rsid w:val="004B4E1A"/>
    <w:rsid w:val="004C55A0"/>
    <w:rsid w:val="004D2FE8"/>
    <w:rsid w:val="004D5A9C"/>
    <w:rsid w:val="004E29AD"/>
    <w:rsid w:val="004E538A"/>
    <w:rsid w:val="004E6D98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30208"/>
    <w:rsid w:val="005441C4"/>
    <w:rsid w:val="00545A4E"/>
    <w:rsid w:val="00547F84"/>
    <w:rsid w:val="005520EE"/>
    <w:rsid w:val="00552EB2"/>
    <w:rsid w:val="005579C3"/>
    <w:rsid w:val="00561F7D"/>
    <w:rsid w:val="00570E92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4911"/>
    <w:rsid w:val="00627E4A"/>
    <w:rsid w:val="00633B1E"/>
    <w:rsid w:val="00643D60"/>
    <w:rsid w:val="00645D0E"/>
    <w:rsid w:val="00646E8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6F1C"/>
    <w:rsid w:val="006B7861"/>
    <w:rsid w:val="006C4F49"/>
    <w:rsid w:val="006D7556"/>
    <w:rsid w:val="006E1F12"/>
    <w:rsid w:val="006F15F5"/>
    <w:rsid w:val="006F67C6"/>
    <w:rsid w:val="00711AD3"/>
    <w:rsid w:val="007156BE"/>
    <w:rsid w:val="0072702E"/>
    <w:rsid w:val="00736A9C"/>
    <w:rsid w:val="007373C8"/>
    <w:rsid w:val="00737CD0"/>
    <w:rsid w:val="00743A7E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0EB3"/>
    <w:rsid w:val="007A17CC"/>
    <w:rsid w:val="007A3311"/>
    <w:rsid w:val="007A71A8"/>
    <w:rsid w:val="007A7807"/>
    <w:rsid w:val="007B728A"/>
    <w:rsid w:val="007C74AD"/>
    <w:rsid w:val="007D2BD3"/>
    <w:rsid w:val="007D32EE"/>
    <w:rsid w:val="007D56C9"/>
    <w:rsid w:val="007D5F75"/>
    <w:rsid w:val="007E02C4"/>
    <w:rsid w:val="007E4DC2"/>
    <w:rsid w:val="007F02F6"/>
    <w:rsid w:val="007F6765"/>
    <w:rsid w:val="007F6BC7"/>
    <w:rsid w:val="008011D5"/>
    <w:rsid w:val="00815739"/>
    <w:rsid w:val="0082497B"/>
    <w:rsid w:val="008265E3"/>
    <w:rsid w:val="00827FA4"/>
    <w:rsid w:val="00833BC9"/>
    <w:rsid w:val="00835BD6"/>
    <w:rsid w:val="00844435"/>
    <w:rsid w:val="00853046"/>
    <w:rsid w:val="00856D31"/>
    <w:rsid w:val="00862080"/>
    <w:rsid w:val="00864910"/>
    <w:rsid w:val="008A7612"/>
    <w:rsid w:val="008A7ECE"/>
    <w:rsid w:val="008B1028"/>
    <w:rsid w:val="008B15A9"/>
    <w:rsid w:val="008C20D3"/>
    <w:rsid w:val="008C2636"/>
    <w:rsid w:val="008C68A3"/>
    <w:rsid w:val="008D0755"/>
    <w:rsid w:val="008D28AA"/>
    <w:rsid w:val="008D6F6B"/>
    <w:rsid w:val="008E50C5"/>
    <w:rsid w:val="008E6EA2"/>
    <w:rsid w:val="008F4712"/>
    <w:rsid w:val="00904C84"/>
    <w:rsid w:val="009064C4"/>
    <w:rsid w:val="009117B1"/>
    <w:rsid w:val="00913EAE"/>
    <w:rsid w:val="00922865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D3476"/>
    <w:rsid w:val="009D728F"/>
    <w:rsid w:val="009D7D4C"/>
    <w:rsid w:val="009E25ED"/>
    <w:rsid w:val="009E6C1B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26E4E"/>
    <w:rsid w:val="00A32A8D"/>
    <w:rsid w:val="00A4152D"/>
    <w:rsid w:val="00A55727"/>
    <w:rsid w:val="00A84118"/>
    <w:rsid w:val="00A90BA6"/>
    <w:rsid w:val="00A90D15"/>
    <w:rsid w:val="00A90E31"/>
    <w:rsid w:val="00AA34B2"/>
    <w:rsid w:val="00AA7D7D"/>
    <w:rsid w:val="00AB15C5"/>
    <w:rsid w:val="00AB7389"/>
    <w:rsid w:val="00AC4A49"/>
    <w:rsid w:val="00AC599A"/>
    <w:rsid w:val="00AD2E7A"/>
    <w:rsid w:val="00AD592E"/>
    <w:rsid w:val="00AD5D6A"/>
    <w:rsid w:val="00AE7E8A"/>
    <w:rsid w:val="00AF0256"/>
    <w:rsid w:val="00AF6423"/>
    <w:rsid w:val="00B2615A"/>
    <w:rsid w:val="00B426B7"/>
    <w:rsid w:val="00B50093"/>
    <w:rsid w:val="00B544FC"/>
    <w:rsid w:val="00B56F3A"/>
    <w:rsid w:val="00B628EB"/>
    <w:rsid w:val="00B67BA4"/>
    <w:rsid w:val="00B7279B"/>
    <w:rsid w:val="00B742F5"/>
    <w:rsid w:val="00B85300"/>
    <w:rsid w:val="00B97A5B"/>
    <w:rsid w:val="00BD0D07"/>
    <w:rsid w:val="00BD50CA"/>
    <w:rsid w:val="00BD5730"/>
    <w:rsid w:val="00BD70B3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9406F"/>
    <w:rsid w:val="00C94B03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4354"/>
    <w:rsid w:val="00CF5D9F"/>
    <w:rsid w:val="00D0736B"/>
    <w:rsid w:val="00D1056B"/>
    <w:rsid w:val="00D22D4B"/>
    <w:rsid w:val="00D55F93"/>
    <w:rsid w:val="00D57330"/>
    <w:rsid w:val="00D86325"/>
    <w:rsid w:val="00DC55D8"/>
    <w:rsid w:val="00DD1B4D"/>
    <w:rsid w:val="00DE582A"/>
    <w:rsid w:val="00DF4C43"/>
    <w:rsid w:val="00E000E6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C235B"/>
    <w:rsid w:val="00EC7888"/>
    <w:rsid w:val="00ED0BF1"/>
    <w:rsid w:val="00EE4E43"/>
    <w:rsid w:val="00F15051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0934"/>
    <w:rsid w:val="00FA107E"/>
    <w:rsid w:val="00FA61C0"/>
    <w:rsid w:val="00FC2AB6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orsey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763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6</cp:revision>
  <cp:lastPrinted>2025-10-29T19:45:00Z</cp:lastPrinted>
  <dcterms:created xsi:type="dcterms:W3CDTF">2026-01-29T23:03:00Z</dcterms:created>
  <dcterms:modified xsi:type="dcterms:W3CDTF">2026-01-29T23:45:00Z</dcterms:modified>
</cp:coreProperties>
</file>