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58A0F" w14:textId="6B42B977" w:rsidR="001C7808" w:rsidRDefault="001C7808" w:rsidP="7ECF40C1">
      <w:pPr>
        <w:widowControl w:val="0"/>
        <w:spacing w:after="0" w:line="276" w:lineRule="auto"/>
        <w:rPr>
          <w:rFonts w:ascii="Arial" w:eastAsia="Arial" w:hAnsi="Arial" w:cs="Arial"/>
          <w:color w:val="000000" w:themeColor="text1"/>
          <w:sz w:val="20"/>
          <w:szCs w:val="20"/>
        </w:rPr>
      </w:pPr>
    </w:p>
    <w:p w14:paraId="288D879A" w14:textId="2DD91549" w:rsidR="001C7808" w:rsidRDefault="2804A398" w:rsidP="7ECF40C1">
      <w:pPr>
        <w:spacing w:after="0" w:line="240" w:lineRule="auto"/>
        <w:jc w:val="center"/>
        <w:rPr>
          <w:rFonts w:ascii="Arial" w:eastAsia="Arial" w:hAnsi="Arial" w:cs="Arial"/>
          <w:color w:val="202124"/>
          <w:sz w:val="20"/>
          <w:szCs w:val="20"/>
        </w:rPr>
      </w:pPr>
      <w:r w:rsidRPr="7ECF40C1">
        <w:rPr>
          <w:rFonts w:ascii="Arial" w:eastAsia="Arial" w:hAnsi="Arial" w:cs="Arial"/>
          <w:b/>
          <w:bCs/>
          <w:color w:val="202124"/>
          <w:sz w:val="20"/>
          <w:szCs w:val="20"/>
        </w:rPr>
        <w:t>OBVC MAY – JUNE 2023</w:t>
      </w:r>
    </w:p>
    <w:p w14:paraId="71DD200F" w14:textId="28855DB7" w:rsidR="001C7808" w:rsidRDefault="2804A398" w:rsidP="7ECF40C1">
      <w:pPr>
        <w:spacing w:after="0" w:line="276" w:lineRule="auto"/>
        <w:jc w:val="center"/>
        <w:rPr>
          <w:rFonts w:ascii="Arial" w:eastAsia="Arial" w:hAnsi="Arial" w:cs="Arial"/>
          <w:color w:val="000000" w:themeColor="text1"/>
          <w:sz w:val="20"/>
          <w:szCs w:val="20"/>
        </w:rPr>
      </w:pPr>
      <w:r w:rsidRPr="7ECF40C1">
        <w:rPr>
          <w:rFonts w:ascii="Arial" w:eastAsia="Arial" w:hAnsi="Arial" w:cs="Arial"/>
          <w:b/>
          <w:bCs/>
          <w:color w:val="000000" w:themeColor="text1"/>
          <w:sz w:val="20"/>
          <w:szCs w:val="20"/>
        </w:rPr>
        <w:t>FOSTER CARE SYSTEM</w:t>
      </w:r>
    </w:p>
    <w:p w14:paraId="63F598D2" w14:textId="694614D1" w:rsidR="001C7808" w:rsidRDefault="2804A398" w:rsidP="7ECF40C1">
      <w:pPr>
        <w:spacing w:after="0" w:line="276" w:lineRule="auto"/>
        <w:jc w:val="center"/>
        <w:rPr>
          <w:rFonts w:ascii="Arial" w:eastAsia="Arial" w:hAnsi="Arial" w:cs="Arial"/>
          <w:color w:val="000000" w:themeColor="text1"/>
          <w:sz w:val="20"/>
          <w:szCs w:val="20"/>
        </w:rPr>
      </w:pPr>
      <w:r w:rsidRPr="7ECF40C1">
        <w:rPr>
          <w:rFonts w:ascii="Arial" w:eastAsia="Arial" w:hAnsi="Arial" w:cs="Arial"/>
          <w:b/>
          <w:bCs/>
          <w:color w:val="000000" w:themeColor="text1"/>
          <w:sz w:val="20"/>
          <w:szCs w:val="20"/>
        </w:rPr>
        <w:t>OREGONIANS BY THE NUMBERS AND IN THEIR OWN WORDS</w:t>
      </w:r>
    </w:p>
    <w:p w14:paraId="29CFBF95" w14:textId="137E9C2B" w:rsidR="001C7808" w:rsidRDefault="2804A398" w:rsidP="7ECF40C1">
      <w:pPr>
        <w:spacing w:after="0" w:line="276" w:lineRule="auto"/>
        <w:jc w:val="center"/>
        <w:rPr>
          <w:rFonts w:ascii="Arial" w:eastAsia="Arial" w:hAnsi="Arial" w:cs="Arial"/>
          <w:color w:val="000000" w:themeColor="text1"/>
          <w:sz w:val="20"/>
          <w:szCs w:val="20"/>
        </w:rPr>
      </w:pPr>
      <w:r w:rsidRPr="7ECF40C1">
        <w:rPr>
          <w:rFonts w:ascii="Arial" w:eastAsia="Arial" w:hAnsi="Arial" w:cs="Arial"/>
          <w:b/>
          <w:bCs/>
          <w:color w:val="000000" w:themeColor="text1"/>
          <w:sz w:val="20"/>
          <w:szCs w:val="20"/>
        </w:rPr>
        <w:t>KEY FINDINGS</w:t>
      </w:r>
    </w:p>
    <w:p w14:paraId="4BF7A9E7" w14:textId="31FF0F41" w:rsidR="001C7808" w:rsidRDefault="001C7808" w:rsidP="7ECF40C1">
      <w:pPr>
        <w:spacing w:after="0" w:line="276" w:lineRule="auto"/>
        <w:rPr>
          <w:rFonts w:ascii="Arial" w:eastAsia="Arial" w:hAnsi="Arial" w:cs="Arial"/>
          <w:color w:val="202124"/>
          <w:sz w:val="20"/>
          <w:szCs w:val="20"/>
        </w:rPr>
      </w:pPr>
    </w:p>
    <w:p w14:paraId="5F625EAD" w14:textId="7558EBDA" w:rsidR="001C7808" w:rsidRDefault="2804A398" w:rsidP="7ECF40C1">
      <w:pPr>
        <w:spacing w:after="0" w:line="276" w:lineRule="auto"/>
        <w:rPr>
          <w:rFonts w:ascii="Arial" w:eastAsia="Arial" w:hAnsi="Arial" w:cs="Arial"/>
          <w:color w:val="202124"/>
          <w:sz w:val="20"/>
          <w:szCs w:val="20"/>
        </w:rPr>
      </w:pPr>
      <w:r w:rsidRPr="7ECF40C1">
        <w:rPr>
          <w:rFonts w:ascii="Arial" w:eastAsia="Arial" w:hAnsi="Arial" w:cs="Arial"/>
          <w:b/>
          <w:bCs/>
          <w:color w:val="202124"/>
          <w:sz w:val="20"/>
          <w:szCs w:val="20"/>
        </w:rPr>
        <w:t>INTRODUCTION</w:t>
      </w:r>
    </w:p>
    <w:p w14:paraId="4FB01A0D" w14:textId="5DC218A4" w:rsidR="001C7808" w:rsidRDefault="2804A398" w:rsidP="7ECF40C1">
      <w:pPr>
        <w:spacing w:after="0" w:line="276" w:lineRule="auto"/>
        <w:rPr>
          <w:rFonts w:ascii="Arial" w:eastAsia="Arial" w:hAnsi="Arial" w:cs="Arial"/>
          <w:color w:val="000000" w:themeColor="text1"/>
          <w:sz w:val="20"/>
          <w:szCs w:val="20"/>
        </w:rPr>
      </w:pPr>
      <w:r w:rsidRPr="7ECF40C1">
        <w:rPr>
          <w:rFonts w:ascii="Arial" w:eastAsia="Arial" w:hAnsi="Arial" w:cs="Arial"/>
          <w:color w:val="202124"/>
          <w:sz w:val="20"/>
          <w:szCs w:val="20"/>
        </w:rPr>
        <w:t xml:space="preserve">From May 26 – June 5, 2023, the Sarah Cohen-Doherty Center for Children at the Oregon Values and Beliefs Center conducted a statewide survey of Oregonians’ attitudes and behavior related </w:t>
      </w:r>
      <w:r w:rsidR="51BCE7A3" w:rsidRPr="7ECF40C1">
        <w:rPr>
          <w:rFonts w:ascii="Arial" w:eastAsia="Arial" w:hAnsi="Arial" w:cs="Arial"/>
          <w:color w:val="202124"/>
          <w:sz w:val="20"/>
          <w:szCs w:val="20"/>
        </w:rPr>
        <w:t xml:space="preserve">to foster </w:t>
      </w:r>
      <w:r w:rsidR="51BCE7A3" w:rsidRPr="000728E9">
        <w:rPr>
          <w:rFonts w:ascii="Arial" w:eastAsia="Arial" w:hAnsi="Arial" w:cs="Arial"/>
          <w:color w:val="202124"/>
          <w:sz w:val="20"/>
          <w:szCs w:val="20"/>
        </w:rPr>
        <w:t>care</w:t>
      </w:r>
      <w:r w:rsidRPr="000728E9">
        <w:rPr>
          <w:rFonts w:ascii="Arial" w:eastAsia="Arial" w:hAnsi="Arial" w:cs="Arial"/>
          <w:color w:val="202124"/>
          <w:sz w:val="20"/>
          <w:szCs w:val="20"/>
        </w:rPr>
        <w:t xml:space="preserve"> to support the </w:t>
      </w:r>
      <w:r w:rsidRPr="003D3FE5">
        <w:rPr>
          <w:rFonts w:ascii="Arial" w:eastAsia="Arial" w:hAnsi="Arial" w:cs="Arial"/>
          <w:color w:val="202124"/>
          <w:sz w:val="20"/>
          <w:szCs w:val="20"/>
        </w:rPr>
        <w:t xml:space="preserve">work of </w:t>
      </w:r>
      <w:r w:rsidR="00B24FC9">
        <w:rPr>
          <w:rFonts w:ascii="Arial" w:eastAsia="Arial" w:hAnsi="Arial" w:cs="Arial"/>
          <w:color w:val="202124"/>
          <w:sz w:val="20"/>
          <w:szCs w:val="20"/>
        </w:rPr>
        <w:t>Every Child Oregon</w:t>
      </w:r>
      <w:r w:rsidRPr="003D3FE5">
        <w:rPr>
          <w:rFonts w:ascii="Arial" w:eastAsia="Arial" w:hAnsi="Arial" w:cs="Arial"/>
          <w:color w:val="202124"/>
          <w:sz w:val="20"/>
          <w:szCs w:val="20"/>
        </w:rPr>
        <w:t>.</w:t>
      </w:r>
      <w:r w:rsidRPr="000728E9">
        <w:rPr>
          <w:rFonts w:ascii="Arial" w:eastAsia="Arial" w:hAnsi="Arial" w:cs="Arial"/>
          <w:color w:val="202124"/>
          <w:sz w:val="20"/>
          <w:szCs w:val="20"/>
        </w:rPr>
        <w:t xml:space="preserve"> This highlights memo summarizes key findings for questions related to </w:t>
      </w:r>
      <w:r w:rsidR="1061CCD5" w:rsidRPr="000728E9">
        <w:rPr>
          <w:rFonts w:ascii="Arial" w:eastAsia="Arial" w:hAnsi="Arial" w:cs="Arial"/>
          <w:color w:val="202124"/>
          <w:sz w:val="20"/>
          <w:szCs w:val="20"/>
        </w:rPr>
        <w:t xml:space="preserve">involvement, interest, and perceived importance of Oregon’s foster care systems. </w:t>
      </w:r>
      <w:r w:rsidRPr="7ECF40C1">
        <w:rPr>
          <w:rFonts w:ascii="Arial" w:eastAsia="Arial" w:hAnsi="Arial" w:cs="Arial"/>
          <w:color w:val="202124"/>
          <w:sz w:val="20"/>
          <w:szCs w:val="20"/>
        </w:rPr>
        <w:t xml:space="preserve">A description of the methodology used for the research is provided below. </w:t>
      </w:r>
      <w:r w:rsidRPr="7ECF40C1">
        <w:rPr>
          <w:rStyle w:val="normaltextrun"/>
          <w:rFonts w:ascii="Arial" w:eastAsia="Arial" w:hAnsi="Arial" w:cs="Arial"/>
          <w:color w:val="242424"/>
          <w:sz w:val="20"/>
          <w:szCs w:val="20"/>
        </w:rPr>
        <w:t>A Spanish version of the questionnaire was developed for the study in partnership with Rural Development Initiatives; the values and beliefs of Spanish-speaking Oregonians are included in the findings</w:t>
      </w:r>
      <w:r w:rsidRPr="7ECF40C1">
        <w:rPr>
          <w:rFonts w:ascii="Arial" w:eastAsia="Arial" w:hAnsi="Arial" w:cs="Arial"/>
          <w:color w:val="000000" w:themeColor="text1"/>
          <w:sz w:val="20"/>
          <w:szCs w:val="20"/>
          <w:lang w:val="en"/>
        </w:rPr>
        <w:t xml:space="preserve">. </w:t>
      </w:r>
      <w:r w:rsidRPr="7ECF40C1">
        <w:rPr>
          <w:rFonts w:ascii="Arial" w:eastAsia="Arial" w:hAnsi="Arial" w:cs="Arial"/>
          <w:color w:val="000000" w:themeColor="text1"/>
          <w:sz w:val="20"/>
          <w:szCs w:val="20"/>
        </w:rPr>
        <w:t xml:space="preserve"> </w:t>
      </w:r>
    </w:p>
    <w:p w14:paraId="26570DFA" w14:textId="079E91F9" w:rsidR="001C7808" w:rsidRDefault="001C7808" w:rsidP="7ECF40C1">
      <w:pPr>
        <w:spacing w:after="0" w:line="276" w:lineRule="auto"/>
        <w:rPr>
          <w:rFonts w:ascii="Arial" w:eastAsia="Arial" w:hAnsi="Arial" w:cs="Arial"/>
          <w:color w:val="202124"/>
          <w:sz w:val="20"/>
          <w:szCs w:val="20"/>
        </w:rPr>
      </w:pPr>
    </w:p>
    <w:p w14:paraId="4D045A78" w14:textId="1854DCE8" w:rsidR="001C7808" w:rsidRDefault="2804A398" w:rsidP="7ECF40C1">
      <w:pPr>
        <w:spacing w:after="0" w:line="276" w:lineRule="auto"/>
        <w:rPr>
          <w:rFonts w:ascii="Arial" w:eastAsia="Arial" w:hAnsi="Arial" w:cs="Arial"/>
          <w:color w:val="000000" w:themeColor="text1"/>
          <w:sz w:val="20"/>
          <w:szCs w:val="20"/>
        </w:rPr>
      </w:pPr>
      <w:r w:rsidRPr="7ECF40C1">
        <w:rPr>
          <w:rFonts w:ascii="Arial" w:eastAsia="Arial" w:hAnsi="Arial" w:cs="Arial"/>
          <w:color w:val="000000" w:themeColor="text1"/>
          <w:sz w:val="20"/>
          <w:szCs w:val="20"/>
        </w:rPr>
        <w:t>The question numbers in this document correspond with the accompanying annotated questionnaire and tabs. Due to rounding, the percentages reported below may not add up to 100% or compare exactly to the percentages for the same question in the annotated questionnaire or tabs.</w:t>
      </w:r>
    </w:p>
    <w:p w14:paraId="69742D19" w14:textId="7BF51F51" w:rsidR="001C7808" w:rsidRDefault="001C7808" w:rsidP="7ECF40C1">
      <w:pPr>
        <w:spacing w:after="0" w:line="276" w:lineRule="auto"/>
        <w:rPr>
          <w:rFonts w:ascii="Arial" w:eastAsia="Arial" w:hAnsi="Arial" w:cs="Arial"/>
          <w:color w:val="000000" w:themeColor="text1"/>
          <w:sz w:val="20"/>
          <w:szCs w:val="20"/>
        </w:rPr>
      </w:pPr>
    </w:p>
    <w:p w14:paraId="1E50E0F3" w14:textId="3C407D13" w:rsidR="001C7808" w:rsidRDefault="2804A398" w:rsidP="7ECF40C1">
      <w:pPr>
        <w:spacing w:after="0" w:line="276" w:lineRule="auto"/>
        <w:rPr>
          <w:rFonts w:ascii="Arial" w:eastAsia="Arial" w:hAnsi="Arial" w:cs="Arial"/>
          <w:color w:val="000000" w:themeColor="text1"/>
          <w:sz w:val="20"/>
          <w:szCs w:val="20"/>
        </w:rPr>
      </w:pPr>
      <w:r w:rsidRPr="7ECF40C1">
        <w:rPr>
          <w:rFonts w:ascii="Arial" w:eastAsia="Arial" w:hAnsi="Arial" w:cs="Arial"/>
          <w:color w:val="000000" w:themeColor="text1"/>
          <w:sz w:val="20"/>
          <w:szCs w:val="20"/>
        </w:rPr>
        <w:t>Included below for selected questions are noteworthy subgroup variations for BIPOC/white, age, urban/rural, education, gender, households with and without children</w:t>
      </w:r>
      <w:r w:rsidR="00BF2D69">
        <w:rPr>
          <w:rFonts w:ascii="Arial" w:eastAsia="Arial" w:hAnsi="Arial" w:cs="Arial"/>
          <w:color w:val="000000" w:themeColor="text1"/>
          <w:sz w:val="20"/>
          <w:szCs w:val="20"/>
        </w:rPr>
        <w:t xml:space="preserve">, and individuals who either personally or through a member of the family or household have </w:t>
      </w:r>
      <w:proofErr w:type="gramStart"/>
      <w:r w:rsidR="00BF2D69">
        <w:rPr>
          <w:rFonts w:ascii="Arial" w:eastAsia="Arial" w:hAnsi="Arial" w:cs="Arial"/>
          <w:color w:val="000000" w:themeColor="text1"/>
          <w:sz w:val="20"/>
          <w:szCs w:val="20"/>
        </w:rPr>
        <w:t>had involvement</w:t>
      </w:r>
      <w:proofErr w:type="gramEnd"/>
      <w:r w:rsidR="00BF2D69">
        <w:rPr>
          <w:rFonts w:ascii="Arial" w:eastAsia="Arial" w:hAnsi="Arial" w:cs="Arial"/>
          <w:color w:val="000000" w:themeColor="text1"/>
          <w:sz w:val="20"/>
          <w:szCs w:val="20"/>
        </w:rPr>
        <w:t xml:space="preserve"> with the foster care system</w:t>
      </w:r>
      <w:r w:rsidRPr="7ECF40C1">
        <w:rPr>
          <w:rFonts w:ascii="Arial" w:eastAsia="Arial" w:hAnsi="Arial" w:cs="Arial"/>
          <w:color w:val="000000" w:themeColor="text1"/>
          <w:sz w:val="20"/>
          <w:szCs w:val="20"/>
        </w:rPr>
        <w:t>. The accompanying set of tabs notes subgroup variations for all the questions.</w:t>
      </w:r>
    </w:p>
    <w:p w14:paraId="169323C4" w14:textId="645ECD08" w:rsidR="001C7808" w:rsidRDefault="2804A398" w:rsidP="7ECF40C1">
      <w:pPr>
        <w:spacing w:after="0" w:line="276" w:lineRule="auto"/>
        <w:rPr>
          <w:rFonts w:ascii="Arial" w:eastAsia="Arial" w:hAnsi="Arial" w:cs="Arial"/>
          <w:color w:val="202124"/>
          <w:sz w:val="20"/>
          <w:szCs w:val="20"/>
        </w:rPr>
      </w:pPr>
      <w:r w:rsidRPr="7ECF40C1">
        <w:rPr>
          <w:rFonts w:ascii="Arial" w:eastAsia="Arial" w:hAnsi="Arial" w:cs="Arial"/>
          <w:color w:val="202124"/>
          <w:sz w:val="20"/>
          <w:szCs w:val="20"/>
        </w:rPr>
        <w:t xml:space="preserve">   </w:t>
      </w:r>
    </w:p>
    <w:p w14:paraId="140C79D5" w14:textId="4DC1E152" w:rsidR="001C7808" w:rsidRDefault="2804A398" w:rsidP="7ECF40C1">
      <w:pPr>
        <w:spacing w:after="0" w:line="276" w:lineRule="auto"/>
        <w:rPr>
          <w:rFonts w:ascii="Arial" w:eastAsia="Arial" w:hAnsi="Arial" w:cs="Arial"/>
          <w:color w:val="000000" w:themeColor="text1"/>
          <w:sz w:val="20"/>
          <w:szCs w:val="20"/>
        </w:rPr>
      </w:pPr>
      <w:r w:rsidRPr="7ECF40C1">
        <w:rPr>
          <w:rFonts w:ascii="Arial" w:eastAsia="Arial" w:hAnsi="Arial" w:cs="Arial"/>
          <w:color w:val="000000" w:themeColor="text1"/>
          <w:sz w:val="20"/>
          <w:szCs w:val="20"/>
        </w:rPr>
        <w:t xml:space="preserve">OVBC surveys currently use aggregated data to analyze the opinions of BIPOC residents in comparison to the opinions of residents who identify as white and not another race. BIPOC residents are not </w:t>
      </w:r>
      <w:proofErr w:type="gramStart"/>
      <w:r w:rsidRPr="7ECF40C1">
        <w:rPr>
          <w:rFonts w:ascii="Arial" w:eastAsia="Arial" w:hAnsi="Arial" w:cs="Arial"/>
          <w:color w:val="000000" w:themeColor="text1"/>
          <w:sz w:val="20"/>
          <w:szCs w:val="20"/>
        </w:rPr>
        <w:t>a monolith</w:t>
      </w:r>
      <w:proofErr w:type="gramEnd"/>
      <w:r w:rsidRPr="7ECF40C1">
        <w:rPr>
          <w:rFonts w:ascii="Arial" w:eastAsia="Arial" w:hAnsi="Arial" w:cs="Arial"/>
          <w:color w:val="000000" w:themeColor="text1"/>
          <w:sz w:val="20"/>
          <w:szCs w:val="20"/>
        </w:rPr>
        <w:t>; the grouping represents a wide diversity of races and ethnicities. The findings included in this memo should not be construed such that all people of color are believed to share the same opinions. Disaggregated race data will be provided when sample sizes permit reliability.</w:t>
      </w:r>
    </w:p>
    <w:p w14:paraId="0625EF63" w14:textId="0B0163D1" w:rsidR="001C7808" w:rsidRDefault="001C7808" w:rsidP="7ECF40C1">
      <w:pPr>
        <w:spacing w:after="0" w:line="276" w:lineRule="auto"/>
        <w:rPr>
          <w:rFonts w:ascii="Arial" w:eastAsia="Arial" w:hAnsi="Arial" w:cs="Arial"/>
          <w:color w:val="000000" w:themeColor="text1"/>
          <w:sz w:val="20"/>
          <w:szCs w:val="20"/>
        </w:rPr>
      </w:pPr>
    </w:p>
    <w:p w14:paraId="3F58DB41" w14:textId="320C583D" w:rsidR="001C7808" w:rsidRDefault="2804A398" w:rsidP="7ECF40C1">
      <w:pPr>
        <w:spacing w:after="0" w:line="276" w:lineRule="auto"/>
        <w:rPr>
          <w:rFonts w:ascii="Arial" w:eastAsia="Arial" w:hAnsi="Arial" w:cs="Arial"/>
          <w:color w:val="000000" w:themeColor="text1"/>
          <w:sz w:val="20"/>
          <w:szCs w:val="20"/>
        </w:rPr>
      </w:pPr>
      <w:r w:rsidRPr="7ECF40C1">
        <w:rPr>
          <w:rFonts w:ascii="Arial" w:eastAsia="Arial" w:hAnsi="Arial" w:cs="Arial"/>
          <w:color w:val="000000" w:themeColor="text1"/>
          <w:sz w:val="20"/>
          <w:szCs w:val="20"/>
        </w:rPr>
        <w:t>For survey full question wording, all statistically significant subgroup findings, and respondent quotes, readers are encouraged to refer to the accompanying documents: (1) annotated questionnaire, (2) crosstabulations document, and (3) verbatim written responses spreadsheet.</w:t>
      </w:r>
    </w:p>
    <w:p w14:paraId="61629DE6" w14:textId="0FC40400" w:rsidR="001C7808" w:rsidRDefault="001C7808" w:rsidP="7ECF40C1">
      <w:pPr>
        <w:spacing w:after="0" w:line="276" w:lineRule="auto"/>
        <w:rPr>
          <w:rFonts w:ascii="Arial" w:eastAsia="Arial" w:hAnsi="Arial" w:cs="Arial"/>
          <w:color w:val="000000" w:themeColor="text1"/>
          <w:sz w:val="20"/>
          <w:szCs w:val="20"/>
        </w:rPr>
      </w:pPr>
    </w:p>
    <w:p w14:paraId="1F11A3AD" w14:textId="77777777" w:rsidR="00B24FC9" w:rsidRDefault="000B2422" w:rsidP="00B24FC9">
      <w:pPr>
        <w:spacing w:after="0" w:line="276" w:lineRule="auto"/>
        <w:rPr>
          <w:rFonts w:ascii="Arial" w:eastAsia="Arial" w:hAnsi="Arial" w:cs="Arial"/>
          <w:color w:val="000000" w:themeColor="text1"/>
          <w:sz w:val="20"/>
          <w:szCs w:val="20"/>
        </w:rPr>
      </w:pPr>
      <w:hyperlink r:id="rId8">
        <w:r w:rsidR="00B24FC9" w:rsidRPr="7ECF40C1">
          <w:rPr>
            <w:rStyle w:val="Hyperlink"/>
            <w:rFonts w:ascii="Arial" w:eastAsia="Arial" w:hAnsi="Arial" w:cs="Arial"/>
            <w:b/>
            <w:bCs/>
            <w:sz w:val="20"/>
            <w:szCs w:val="20"/>
          </w:rPr>
          <w:t>Oregon Values and Beliefs Center:</w:t>
        </w:r>
      </w:hyperlink>
      <w:r w:rsidR="00B24FC9" w:rsidRPr="7ECF40C1">
        <w:rPr>
          <w:rFonts w:ascii="Arial" w:eastAsia="Arial" w:hAnsi="Arial" w:cs="Arial"/>
          <w:b/>
          <w:bCs/>
          <w:color w:val="000000" w:themeColor="text1"/>
          <w:sz w:val="20"/>
          <w:szCs w:val="20"/>
        </w:rPr>
        <w:t xml:space="preserve"> </w:t>
      </w:r>
      <w:r w:rsidR="00B24FC9" w:rsidRPr="7ECF40C1">
        <w:rPr>
          <w:rFonts w:ascii="Arial" w:eastAsia="Arial" w:hAnsi="Arial" w:cs="Arial"/>
          <w:color w:val="000000" w:themeColor="text1"/>
          <w:sz w:val="20"/>
          <w:szCs w:val="20"/>
        </w:rPr>
        <w:t>This research was completed as a community service by the Oregon Values and Beliefs Center. OVBC is an independent and non-partisan organization and an Oregon charitable nonprofit corporation. Representative OVBC projects include opinion research about race-based crimes for the Asian Health and Service Center, as well as research about early childhood education and the cost of childcare for the Children’s Institute.</w:t>
      </w:r>
    </w:p>
    <w:p w14:paraId="2C68A203" w14:textId="77777777" w:rsidR="00BC5133" w:rsidRDefault="00BC5133" w:rsidP="00B24FC9">
      <w:pPr>
        <w:spacing w:after="0" w:line="276" w:lineRule="auto"/>
        <w:rPr>
          <w:rFonts w:ascii="Arial" w:eastAsia="Arial" w:hAnsi="Arial" w:cs="Arial"/>
          <w:color w:val="000000" w:themeColor="text1"/>
          <w:sz w:val="20"/>
          <w:szCs w:val="20"/>
        </w:rPr>
      </w:pPr>
    </w:p>
    <w:p w14:paraId="63AC8E87" w14:textId="6B91F6AE" w:rsidR="00BC5133" w:rsidRDefault="00BC5133" w:rsidP="00B24FC9">
      <w:pPr>
        <w:spacing w:after="0" w:line="276" w:lineRule="auto"/>
        <w:rPr>
          <w:rFonts w:ascii="Arial" w:eastAsia="Arial" w:hAnsi="Arial" w:cs="Arial"/>
          <w:color w:val="000000" w:themeColor="text1"/>
          <w:sz w:val="20"/>
          <w:szCs w:val="20"/>
        </w:rPr>
      </w:pPr>
      <w:r>
        <w:rPr>
          <w:rFonts w:ascii="Arial" w:eastAsia="Arial" w:hAnsi="Arial" w:cs="Arial"/>
          <w:color w:val="000000" w:themeColor="text1"/>
          <w:sz w:val="20"/>
          <w:szCs w:val="20"/>
        </w:rPr>
        <w:t>This research was made possible by donations to OVBC in memory of Sarah Cohen Doherty who worked tirelessly on behalf of children and early learning. She was an inspirational community leader.</w:t>
      </w:r>
    </w:p>
    <w:p w14:paraId="3DD47D03" w14:textId="77777777" w:rsidR="00B24FC9" w:rsidRDefault="00B24FC9" w:rsidP="7ECF40C1">
      <w:pPr>
        <w:spacing w:after="0" w:line="276" w:lineRule="auto"/>
      </w:pPr>
    </w:p>
    <w:p w14:paraId="04153015" w14:textId="1BCCA526" w:rsidR="005A21BF" w:rsidRDefault="000B2422" w:rsidP="7ECF40C1">
      <w:pPr>
        <w:spacing w:after="0" w:line="276" w:lineRule="auto"/>
        <w:rPr>
          <w:rFonts w:ascii="Arial" w:eastAsia="Arial" w:hAnsi="Arial" w:cs="Arial"/>
          <w:color w:val="000000" w:themeColor="text1"/>
          <w:sz w:val="20"/>
          <w:szCs w:val="20"/>
        </w:rPr>
      </w:pPr>
      <w:hyperlink r:id="rId9" w:history="1">
        <w:r w:rsidR="00035EDC" w:rsidRPr="00035EDC">
          <w:rPr>
            <w:rStyle w:val="Hyperlink"/>
            <w:rFonts w:ascii="Arial" w:hAnsi="Arial" w:cs="Arial"/>
            <w:b/>
            <w:bCs/>
            <w:sz w:val="20"/>
            <w:szCs w:val="20"/>
          </w:rPr>
          <w:t>Every Child Oregon:</w:t>
        </w:r>
      </w:hyperlink>
      <w:r w:rsidR="00035EDC" w:rsidRPr="00035EDC">
        <w:rPr>
          <w:rFonts w:ascii="Arial" w:hAnsi="Arial" w:cs="Arial"/>
          <w:sz w:val="20"/>
          <w:szCs w:val="20"/>
        </w:rPr>
        <w:t xml:space="preserve"> Every Child Oregon mobilizes community to uplift children and families impacted by foster care in Oregon. Every Child provides relational, community, and tangible support for families; </w:t>
      </w:r>
      <w:r w:rsidR="00035EDC" w:rsidRPr="00035EDC">
        <w:rPr>
          <w:rFonts w:ascii="Arial" w:hAnsi="Arial" w:cs="Arial"/>
          <w:sz w:val="20"/>
          <w:szCs w:val="20"/>
        </w:rPr>
        <w:lastRenderedPageBreak/>
        <w:t>shares the realities of foster care while demonstrating a positive, collaborative, and hopeful tone that challenges the stereotypes associated with the system and those involved; and raises up new foster (resource) parents by sharing the need for more foster families while providing meaningful ways for anyone and everyone to get involved in child welfare at any level. </w:t>
      </w:r>
      <w:r w:rsidR="2804A398" w:rsidRPr="00035EDC">
        <w:rPr>
          <w:rFonts w:ascii="Arial" w:eastAsia="Arial" w:hAnsi="Arial" w:cs="Arial"/>
          <w:color w:val="000000" w:themeColor="text1"/>
          <w:sz w:val="20"/>
          <w:szCs w:val="20"/>
        </w:rPr>
        <w:t xml:space="preserve">  </w:t>
      </w:r>
    </w:p>
    <w:p w14:paraId="2DAB90C2" w14:textId="77777777" w:rsidR="00035EDC" w:rsidRDefault="00035EDC" w:rsidP="7ECF40C1">
      <w:pPr>
        <w:spacing w:after="0" w:line="276" w:lineRule="auto"/>
        <w:rPr>
          <w:rFonts w:ascii="Arial" w:eastAsia="Arial" w:hAnsi="Arial" w:cs="Arial"/>
          <w:color w:val="000000" w:themeColor="text1"/>
          <w:sz w:val="20"/>
          <w:szCs w:val="20"/>
        </w:rPr>
      </w:pPr>
    </w:p>
    <w:p w14:paraId="79E9F900" w14:textId="20599DFD" w:rsidR="001C7808" w:rsidRDefault="58C18318" w:rsidP="00BF2D69">
      <w:pPr>
        <w:spacing w:after="0" w:line="240" w:lineRule="auto"/>
        <w:rPr>
          <w:rFonts w:ascii="Arial" w:eastAsia="Arial" w:hAnsi="Arial" w:cs="Arial"/>
          <w:b/>
          <w:bCs/>
          <w:color w:val="000000" w:themeColor="text1"/>
          <w:sz w:val="20"/>
          <w:szCs w:val="20"/>
        </w:rPr>
      </w:pPr>
      <w:r w:rsidRPr="7ECF40C1">
        <w:rPr>
          <w:rFonts w:ascii="Arial" w:eastAsia="Arial" w:hAnsi="Arial" w:cs="Arial"/>
          <w:b/>
          <w:bCs/>
          <w:color w:val="000000" w:themeColor="text1"/>
          <w:sz w:val="20"/>
          <w:szCs w:val="20"/>
        </w:rPr>
        <w:t>INVOLVEMENT IN FOSTER CARE</w:t>
      </w:r>
    </w:p>
    <w:p w14:paraId="3447EB88" w14:textId="77777777" w:rsidR="00B24FC9" w:rsidRDefault="00B24FC9" w:rsidP="00BF2D69">
      <w:pPr>
        <w:spacing w:after="0" w:line="240" w:lineRule="auto"/>
        <w:rPr>
          <w:rFonts w:ascii="Arial" w:eastAsia="Arial" w:hAnsi="Arial" w:cs="Arial"/>
          <w:b/>
          <w:bCs/>
          <w:color w:val="000000" w:themeColor="text1"/>
          <w:sz w:val="20"/>
          <w:szCs w:val="20"/>
        </w:rPr>
      </w:pPr>
    </w:p>
    <w:p w14:paraId="518E9B39" w14:textId="393658F3" w:rsidR="001C7808" w:rsidRDefault="50C5D815" w:rsidP="00BF2D69">
      <w:pPr>
        <w:pStyle w:val="ListParagraph"/>
        <w:numPr>
          <w:ilvl w:val="0"/>
          <w:numId w:val="5"/>
        </w:numPr>
        <w:spacing w:after="0" w:line="240" w:lineRule="auto"/>
        <w:contextualSpacing w:val="0"/>
        <w:rPr>
          <w:rFonts w:ascii="Arial" w:eastAsia="Arial" w:hAnsi="Arial" w:cs="Arial"/>
          <w:b/>
          <w:bCs/>
          <w:color w:val="000000" w:themeColor="text1"/>
          <w:sz w:val="20"/>
          <w:szCs w:val="20"/>
        </w:rPr>
      </w:pPr>
      <w:r w:rsidRPr="7ECF40C1">
        <w:rPr>
          <w:rFonts w:ascii="Arial" w:eastAsia="Arial" w:hAnsi="Arial" w:cs="Arial"/>
          <w:b/>
          <w:bCs/>
          <w:color w:val="000000" w:themeColor="text1"/>
          <w:sz w:val="20"/>
          <w:szCs w:val="20"/>
        </w:rPr>
        <w:t>Over a quarter of Oregonians report involvement in the foster care system (Q</w:t>
      </w:r>
      <w:r w:rsidR="572C6E79" w:rsidRPr="7ECF40C1">
        <w:rPr>
          <w:rFonts w:ascii="Arial" w:eastAsia="Arial" w:hAnsi="Arial" w:cs="Arial"/>
          <w:b/>
          <w:bCs/>
          <w:color w:val="000000" w:themeColor="text1"/>
          <w:sz w:val="20"/>
          <w:szCs w:val="20"/>
        </w:rPr>
        <w:t>59)</w:t>
      </w:r>
      <w:r w:rsidRPr="7ECF40C1">
        <w:rPr>
          <w:rFonts w:ascii="Arial" w:eastAsia="Arial" w:hAnsi="Arial" w:cs="Arial"/>
          <w:b/>
          <w:bCs/>
          <w:color w:val="000000" w:themeColor="text1"/>
          <w:sz w:val="20"/>
          <w:szCs w:val="20"/>
        </w:rPr>
        <w:t>.</w:t>
      </w:r>
      <w:r w:rsidR="026D0B68" w:rsidRPr="7ECF40C1">
        <w:rPr>
          <w:rFonts w:ascii="Arial" w:eastAsia="Arial" w:hAnsi="Arial" w:cs="Arial"/>
          <w:b/>
          <w:bCs/>
          <w:color w:val="000000" w:themeColor="text1"/>
          <w:sz w:val="20"/>
          <w:szCs w:val="20"/>
        </w:rPr>
        <w:t xml:space="preserve"> </w:t>
      </w:r>
    </w:p>
    <w:p w14:paraId="6C1FDB12" w14:textId="2665DF72" w:rsidR="001C7808" w:rsidRDefault="6CCE6F1D" w:rsidP="00BF2D69">
      <w:pPr>
        <w:pStyle w:val="ListParagraph"/>
        <w:numPr>
          <w:ilvl w:val="1"/>
          <w:numId w:val="5"/>
        </w:numPr>
        <w:spacing w:after="0" w:line="240" w:lineRule="auto"/>
        <w:contextualSpacing w:val="0"/>
        <w:rPr>
          <w:rFonts w:ascii="Arial" w:eastAsia="Arial" w:hAnsi="Arial" w:cs="Arial"/>
          <w:color w:val="000000" w:themeColor="text1"/>
          <w:sz w:val="20"/>
          <w:szCs w:val="20"/>
        </w:rPr>
      </w:pPr>
      <w:r w:rsidRPr="7ECF40C1">
        <w:rPr>
          <w:rFonts w:ascii="Arial" w:eastAsia="Arial" w:hAnsi="Arial" w:cs="Arial"/>
          <w:color w:val="000000" w:themeColor="text1"/>
          <w:sz w:val="20"/>
          <w:szCs w:val="20"/>
        </w:rPr>
        <w:t xml:space="preserve">Those with a high-school education or lower report significantly more involvement with </w:t>
      </w:r>
      <w:r w:rsidR="003E57E1">
        <w:rPr>
          <w:rFonts w:ascii="Arial" w:eastAsia="Arial" w:hAnsi="Arial" w:cs="Arial"/>
          <w:color w:val="000000" w:themeColor="text1"/>
          <w:sz w:val="20"/>
          <w:szCs w:val="20"/>
        </w:rPr>
        <w:t xml:space="preserve">the </w:t>
      </w:r>
      <w:r w:rsidRPr="7ECF40C1">
        <w:rPr>
          <w:rFonts w:ascii="Arial" w:eastAsia="Arial" w:hAnsi="Arial" w:cs="Arial"/>
          <w:color w:val="000000" w:themeColor="text1"/>
          <w:sz w:val="20"/>
          <w:szCs w:val="20"/>
        </w:rPr>
        <w:t>foster care</w:t>
      </w:r>
      <w:r w:rsidR="2B73544F" w:rsidRPr="7ECF40C1">
        <w:rPr>
          <w:rFonts w:ascii="Arial" w:eastAsia="Arial" w:hAnsi="Arial" w:cs="Arial"/>
          <w:color w:val="000000" w:themeColor="text1"/>
          <w:sz w:val="20"/>
          <w:szCs w:val="20"/>
        </w:rPr>
        <w:t xml:space="preserve"> </w:t>
      </w:r>
      <w:r w:rsidR="341E9FC7" w:rsidRPr="7ECF40C1">
        <w:rPr>
          <w:rFonts w:ascii="Arial" w:eastAsia="Arial" w:hAnsi="Arial" w:cs="Arial"/>
          <w:color w:val="000000" w:themeColor="text1"/>
          <w:sz w:val="20"/>
          <w:szCs w:val="20"/>
        </w:rPr>
        <w:t xml:space="preserve">system </w:t>
      </w:r>
      <w:r w:rsidR="2B73544F" w:rsidRPr="7ECF40C1">
        <w:rPr>
          <w:rFonts w:ascii="Arial" w:eastAsia="Arial" w:hAnsi="Arial" w:cs="Arial"/>
          <w:color w:val="000000" w:themeColor="text1"/>
          <w:sz w:val="20"/>
          <w:szCs w:val="20"/>
        </w:rPr>
        <w:t>(31%)</w:t>
      </w:r>
      <w:r w:rsidRPr="7ECF40C1">
        <w:rPr>
          <w:rFonts w:ascii="Arial" w:eastAsia="Arial" w:hAnsi="Arial" w:cs="Arial"/>
          <w:color w:val="000000" w:themeColor="text1"/>
          <w:sz w:val="20"/>
          <w:szCs w:val="20"/>
        </w:rPr>
        <w:t xml:space="preserve"> th</w:t>
      </w:r>
      <w:r w:rsidR="384C0252" w:rsidRPr="7ECF40C1">
        <w:rPr>
          <w:rFonts w:ascii="Arial" w:eastAsia="Arial" w:hAnsi="Arial" w:cs="Arial"/>
          <w:color w:val="000000" w:themeColor="text1"/>
          <w:sz w:val="20"/>
          <w:szCs w:val="20"/>
        </w:rPr>
        <w:t>a</w:t>
      </w:r>
      <w:r w:rsidRPr="7ECF40C1">
        <w:rPr>
          <w:rFonts w:ascii="Arial" w:eastAsia="Arial" w:hAnsi="Arial" w:cs="Arial"/>
          <w:color w:val="000000" w:themeColor="text1"/>
          <w:sz w:val="20"/>
          <w:szCs w:val="20"/>
        </w:rPr>
        <w:t xml:space="preserve">n those with a college education and </w:t>
      </w:r>
      <w:r w:rsidR="0BC6FACE" w:rsidRPr="7ECF40C1">
        <w:rPr>
          <w:rFonts w:ascii="Arial" w:eastAsia="Arial" w:hAnsi="Arial" w:cs="Arial"/>
          <w:color w:val="000000" w:themeColor="text1"/>
          <w:sz w:val="20"/>
          <w:szCs w:val="20"/>
        </w:rPr>
        <w:t>higher</w:t>
      </w:r>
      <w:r w:rsidR="73B937A3" w:rsidRPr="7ECF40C1">
        <w:rPr>
          <w:rFonts w:ascii="Arial" w:eastAsia="Arial" w:hAnsi="Arial" w:cs="Arial"/>
          <w:color w:val="000000" w:themeColor="text1"/>
          <w:sz w:val="20"/>
          <w:szCs w:val="20"/>
        </w:rPr>
        <w:t xml:space="preserve"> (23%)</w:t>
      </w:r>
      <w:r w:rsidR="0BC6FACE" w:rsidRPr="7ECF40C1">
        <w:rPr>
          <w:rFonts w:ascii="Arial" w:eastAsia="Arial" w:hAnsi="Arial" w:cs="Arial"/>
          <w:color w:val="000000" w:themeColor="text1"/>
          <w:sz w:val="20"/>
          <w:szCs w:val="20"/>
        </w:rPr>
        <w:t>.</w:t>
      </w:r>
    </w:p>
    <w:p w14:paraId="2C3FE410" w14:textId="1A97691C" w:rsidR="001C7808" w:rsidRDefault="69581BDD" w:rsidP="00BF2D69">
      <w:pPr>
        <w:pStyle w:val="ListParagraph"/>
        <w:numPr>
          <w:ilvl w:val="1"/>
          <w:numId w:val="5"/>
        </w:numPr>
        <w:spacing w:after="0" w:line="240" w:lineRule="auto"/>
        <w:contextualSpacing w:val="0"/>
        <w:rPr>
          <w:rFonts w:ascii="Arial" w:eastAsia="Arial" w:hAnsi="Arial" w:cs="Arial"/>
          <w:color w:val="000000" w:themeColor="text1"/>
          <w:sz w:val="20"/>
          <w:szCs w:val="20"/>
        </w:rPr>
      </w:pPr>
      <w:r w:rsidRPr="7ECF40C1">
        <w:rPr>
          <w:rFonts w:ascii="Arial" w:eastAsia="Arial" w:hAnsi="Arial" w:cs="Arial"/>
          <w:color w:val="000000" w:themeColor="text1"/>
          <w:sz w:val="20"/>
          <w:szCs w:val="20"/>
        </w:rPr>
        <w:t>Those with school-aged children also have higher involvement in</w:t>
      </w:r>
      <w:r w:rsidR="003E57E1">
        <w:rPr>
          <w:rFonts w:ascii="Arial" w:eastAsia="Arial" w:hAnsi="Arial" w:cs="Arial"/>
          <w:color w:val="000000" w:themeColor="text1"/>
          <w:sz w:val="20"/>
          <w:szCs w:val="20"/>
        </w:rPr>
        <w:t xml:space="preserve"> the</w:t>
      </w:r>
      <w:r w:rsidRPr="7ECF40C1">
        <w:rPr>
          <w:rFonts w:ascii="Arial" w:eastAsia="Arial" w:hAnsi="Arial" w:cs="Arial"/>
          <w:color w:val="000000" w:themeColor="text1"/>
          <w:sz w:val="20"/>
          <w:szCs w:val="20"/>
        </w:rPr>
        <w:t xml:space="preserve"> foster care system (33%)</w:t>
      </w:r>
    </w:p>
    <w:p w14:paraId="3E33C189" w14:textId="082A747C" w:rsidR="001C7808" w:rsidRDefault="001C7808" w:rsidP="00BF2D69">
      <w:pPr>
        <w:spacing w:after="0" w:line="240" w:lineRule="auto"/>
        <w:rPr>
          <w:rFonts w:ascii="Arial" w:eastAsia="Arial" w:hAnsi="Arial" w:cs="Arial"/>
          <w:color w:val="000000" w:themeColor="text1"/>
          <w:sz w:val="20"/>
          <w:szCs w:val="20"/>
        </w:rPr>
      </w:pPr>
    </w:p>
    <w:p w14:paraId="7D88A996" w14:textId="651AE22E" w:rsidR="001C7808" w:rsidRDefault="61D015FF" w:rsidP="00BF2D69">
      <w:pPr>
        <w:spacing w:after="0" w:line="240" w:lineRule="auto"/>
        <w:rPr>
          <w:rFonts w:ascii="Arial" w:eastAsia="Arial" w:hAnsi="Arial" w:cs="Arial"/>
          <w:b/>
          <w:bCs/>
          <w:color w:val="000000" w:themeColor="text1"/>
          <w:sz w:val="20"/>
          <w:szCs w:val="20"/>
        </w:rPr>
      </w:pPr>
      <w:r w:rsidRPr="7ECF40C1">
        <w:rPr>
          <w:rFonts w:ascii="Arial" w:eastAsia="Arial" w:hAnsi="Arial" w:cs="Arial"/>
          <w:b/>
          <w:bCs/>
          <w:color w:val="000000" w:themeColor="text1"/>
          <w:sz w:val="20"/>
          <w:szCs w:val="20"/>
        </w:rPr>
        <w:t>SUPPORT FOR FOSTER CARE</w:t>
      </w:r>
    </w:p>
    <w:p w14:paraId="383701F8" w14:textId="341034DD" w:rsidR="001C7808" w:rsidRDefault="001C7808" w:rsidP="00BF2D69">
      <w:pPr>
        <w:spacing w:after="0" w:line="240" w:lineRule="auto"/>
        <w:rPr>
          <w:rFonts w:ascii="Arial" w:eastAsia="Arial" w:hAnsi="Arial" w:cs="Arial"/>
          <w:color w:val="000000" w:themeColor="text1"/>
          <w:sz w:val="20"/>
          <w:szCs w:val="20"/>
        </w:rPr>
      </w:pPr>
    </w:p>
    <w:p w14:paraId="06E98DB0" w14:textId="57CEB01D" w:rsidR="001C7808" w:rsidRDefault="2380EE03" w:rsidP="00BF2D69">
      <w:pPr>
        <w:pStyle w:val="ListParagraph"/>
        <w:numPr>
          <w:ilvl w:val="0"/>
          <w:numId w:val="4"/>
        </w:numPr>
        <w:spacing w:after="0" w:line="240" w:lineRule="auto"/>
        <w:contextualSpacing w:val="0"/>
      </w:pPr>
      <w:r w:rsidRPr="7ECF40C1">
        <w:rPr>
          <w:rFonts w:ascii="Arial" w:eastAsia="Arial" w:hAnsi="Arial" w:cs="Arial"/>
          <w:b/>
          <w:bCs/>
          <w:color w:val="000000" w:themeColor="text1"/>
          <w:sz w:val="20"/>
          <w:szCs w:val="20"/>
        </w:rPr>
        <w:t>Although about</w:t>
      </w:r>
      <w:r w:rsidR="091C466C" w:rsidRPr="7ECF40C1">
        <w:rPr>
          <w:rFonts w:ascii="Arial" w:eastAsia="Arial" w:hAnsi="Arial" w:cs="Arial"/>
          <w:b/>
          <w:bCs/>
          <w:color w:val="000000" w:themeColor="text1"/>
          <w:sz w:val="20"/>
          <w:szCs w:val="20"/>
        </w:rPr>
        <w:t xml:space="preserve"> three in four</w:t>
      </w:r>
      <w:r w:rsidRPr="7ECF40C1">
        <w:rPr>
          <w:rFonts w:ascii="Arial" w:eastAsia="Arial" w:hAnsi="Arial" w:cs="Arial"/>
          <w:b/>
          <w:bCs/>
          <w:color w:val="000000" w:themeColor="text1"/>
          <w:sz w:val="20"/>
          <w:szCs w:val="20"/>
        </w:rPr>
        <w:t xml:space="preserve"> Oregonians may not </w:t>
      </w:r>
      <w:r w:rsidR="47A79DE6" w:rsidRPr="7ECF40C1">
        <w:rPr>
          <w:rFonts w:ascii="Arial" w:eastAsia="Arial" w:hAnsi="Arial" w:cs="Arial"/>
          <w:b/>
          <w:bCs/>
          <w:color w:val="000000" w:themeColor="text1"/>
          <w:sz w:val="20"/>
          <w:szCs w:val="20"/>
        </w:rPr>
        <w:t>have personal experience</w:t>
      </w:r>
      <w:r w:rsidR="686EB904" w:rsidRPr="7ECF40C1">
        <w:rPr>
          <w:rFonts w:ascii="Arial" w:eastAsia="Arial" w:hAnsi="Arial" w:cs="Arial"/>
          <w:b/>
          <w:bCs/>
          <w:color w:val="000000" w:themeColor="text1"/>
          <w:sz w:val="20"/>
          <w:szCs w:val="20"/>
        </w:rPr>
        <w:t xml:space="preserve"> with </w:t>
      </w:r>
      <w:r w:rsidR="0071033C">
        <w:rPr>
          <w:rFonts w:ascii="Arial" w:eastAsia="Arial" w:hAnsi="Arial" w:cs="Arial"/>
          <w:b/>
          <w:bCs/>
          <w:color w:val="000000" w:themeColor="text1"/>
          <w:sz w:val="20"/>
          <w:szCs w:val="20"/>
        </w:rPr>
        <w:t xml:space="preserve">the </w:t>
      </w:r>
      <w:r w:rsidRPr="7ECF40C1">
        <w:rPr>
          <w:rFonts w:ascii="Arial" w:eastAsia="Arial" w:hAnsi="Arial" w:cs="Arial"/>
          <w:b/>
          <w:bCs/>
          <w:color w:val="000000" w:themeColor="text1"/>
          <w:sz w:val="20"/>
          <w:szCs w:val="20"/>
        </w:rPr>
        <w:t>foster care s</w:t>
      </w:r>
      <w:r w:rsidR="2C20B840" w:rsidRPr="7ECF40C1">
        <w:rPr>
          <w:rFonts w:ascii="Arial" w:eastAsia="Arial" w:hAnsi="Arial" w:cs="Arial"/>
          <w:b/>
          <w:bCs/>
          <w:color w:val="000000" w:themeColor="text1"/>
          <w:sz w:val="20"/>
          <w:szCs w:val="20"/>
        </w:rPr>
        <w:t xml:space="preserve">ystem </w:t>
      </w:r>
      <w:r w:rsidR="4CD08A64" w:rsidRPr="7ECF40C1">
        <w:rPr>
          <w:rFonts w:ascii="Arial" w:eastAsia="Arial" w:hAnsi="Arial" w:cs="Arial"/>
          <w:b/>
          <w:bCs/>
          <w:color w:val="000000" w:themeColor="text1"/>
          <w:sz w:val="20"/>
          <w:szCs w:val="20"/>
        </w:rPr>
        <w:t>in</w:t>
      </w:r>
      <w:r w:rsidR="2C20B840" w:rsidRPr="7ECF40C1">
        <w:rPr>
          <w:rFonts w:ascii="Arial" w:eastAsia="Arial" w:hAnsi="Arial" w:cs="Arial"/>
          <w:b/>
          <w:bCs/>
          <w:color w:val="000000" w:themeColor="text1"/>
          <w:sz w:val="20"/>
          <w:szCs w:val="20"/>
        </w:rPr>
        <w:t xml:space="preserve"> Oregon, a staggering 93% of </w:t>
      </w:r>
      <w:r w:rsidR="43B179A6" w:rsidRPr="7ECF40C1">
        <w:rPr>
          <w:rFonts w:ascii="Arial" w:eastAsia="Arial" w:hAnsi="Arial" w:cs="Arial"/>
          <w:b/>
          <w:bCs/>
          <w:color w:val="000000" w:themeColor="text1"/>
          <w:sz w:val="20"/>
          <w:szCs w:val="20"/>
        </w:rPr>
        <w:t>respondents agreed on the importance of Oregon’s foster care system in supporting the needs of children and families (Q60).</w:t>
      </w:r>
      <w:r w:rsidR="43B179A6" w:rsidRPr="7ECF40C1">
        <w:rPr>
          <w:rFonts w:ascii="Arial" w:eastAsia="Arial" w:hAnsi="Arial" w:cs="Arial"/>
          <w:color w:val="000000" w:themeColor="text1"/>
          <w:sz w:val="20"/>
          <w:szCs w:val="20"/>
        </w:rPr>
        <w:t xml:space="preserve"> </w:t>
      </w:r>
    </w:p>
    <w:p w14:paraId="7395262F" w14:textId="0F668D2C" w:rsidR="001C7808" w:rsidRPr="00BF2D69" w:rsidRDefault="43B179A6" w:rsidP="00BF2D69">
      <w:pPr>
        <w:pStyle w:val="ListParagraph"/>
        <w:numPr>
          <w:ilvl w:val="1"/>
          <w:numId w:val="4"/>
        </w:numPr>
        <w:spacing w:after="0" w:line="240" w:lineRule="auto"/>
        <w:contextualSpacing w:val="0"/>
      </w:pPr>
      <w:r w:rsidRPr="7ECF40C1">
        <w:rPr>
          <w:rFonts w:ascii="Arial" w:eastAsia="Arial" w:hAnsi="Arial" w:cs="Arial"/>
          <w:color w:val="000000" w:themeColor="text1"/>
          <w:sz w:val="20"/>
          <w:szCs w:val="20"/>
        </w:rPr>
        <w:t>This consensus</w:t>
      </w:r>
      <w:r w:rsidR="2D4845C5" w:rsidRPr="7ECF40C1">
        <w:rPr>
          <w:rFonts w:ascii="Arial" w:eastAsia="Arial" w:hAnsi="Arial" w:cs="Arial"/>
          <w:color w:val="000000" w:themeColor="text1"/>
          <w:sz w:val="20"/>
          <w:szCs w:val="20"/>
        </w:rPr>
        <w:t xml:space="preserve"> </w:t>
      </w:r>
      <w:r w:rsidRPr="7ECF40C1">
        <w:rPr>
          <w:rFonts w:ascii="Arial" w:eastAsia="Arial" w:hAnsi="Arial" w:cs="Arial"/>
          <w:color w:val="000000" w:themeColor="text1"/>
          <w:sz w:val="20"/>
          <w:szCs w:val="20"/>
        </w:rPr>
        <w:t xml:space="preserve">spanned </w:t>
      </w:r>
      <w:r w:rsidR="20CAB866" w:rsidRPr="7ECF40C1">
        <w:rPr>
          <w:rFonts w:ascii="Arial" w:eastAsia="Arial" w:hAnsi="Arial" w:cs="Arial"/>
          <w:color w:val="000000" w:themeColor="text1"/>
          <w:sz w:val="20"/>
          <w:szCs w:val="20"/>
        </w:rPr>
        <w:t xml:space="preserve">across demographic groups, </w:t>
      </w:r>
      <w:r w:rsidR="47C12B9D" w:rsidRPr="7ECF40C1">
        <w:rPr>
          <w:rFonts w:ascii="Arial" w:eastAsia="Arial" w:hAnsi="Arial" w:cs="Arial"/>
          <w:color w:val="000000" w:themeColor="text1"/>
          <w:sz w:val="20"/>
          <w:szCs w:val="20"/>
        </w:rPr>
        <w:t>with no groups</w:t>
      </w:r>
      <w:r w:rsidR="20CAB866" w:rsidRPr="7ECF40C1">
        <w:rPr>
          <w:rFonts w:ascii="Arial" w:eastAsia="Arial" w:hAnsi="Arial" w:cs="Arial"/>
          <w:color w:val="000000" w:themeColor="text1"/>
          <w:sz w:val="20"/>
          <w:szCs w:val="20"/>
        </w:rPr>
        <w:t xml:space="preserve"> falling </w:t>
      </w:r>
      <w:r w:rsidR="005A21BF" w:rsidRPr="7ECF40C1">
        <w:rPr>
          <w:rFonts w:ascii="Arial" w:eastAsia="Arial" w:hAnsi="Arial" w:cs="Arial"/>
          <w:color w:val="000000" w:themeColor="text1"/>
          <w:sz w:val="20"/>
          <w:szCs w:val="20"/>
        </w:rPr>
        <w:t>below 87</w:t>
      </w:r>
      <w:r w:rsidR="68DE4C8C" w:rsidRPr="7ECF40C1">
        <w:rPr>
          <w:rFonts w:ascii="Arial" w:eastAsia="Arial" w:hAnsi="Arial" w:cs="Arial"/>
          <w:color w:val="000000" w:themeColor="text1"/>
          <w:sz w:val="20"/>
          <w:szCs w:val="20"/>
        </w:rPr>
        <w:t>%</w:t>
      </w:r>
      <w:r w:rsidR="387DF959" w:rsidRPr="7ECF40C1">
        <w:rPr>
          <w:rFonts w:ascii="Arial" w:eastAsia="Arial" w:hAnsi="Arial" w:cs="Arial"/>
          <w:color w:val="000000" w:themeColor="text1"/>
          <w:sz w:val="20"/>
          <w:szCs w:val="20"/>
        </w:rPr>
        <w:t xml:space="preserve"> agreement that </w:t>
      </w:r>
      <w:r w:rsidR="00D57ABB">
        <w:rPr>
          <w:rFonts w:ascii="Arial" w:eastAsia="Arial" w:hAnsi="Arial" w:cs="Arial"/>
          <w:color w:val="000000" w:themeColor="text1"/>
          <w:sz w:val="20"/>
          <w:szCs w:val="20"/>
        </w:rPr>
        <w:t xml:space="preserve">the </w:t>
      </w:r>
      <w:r w:rsidR="387DF959" w:rsidRPr="7ECF40C1">
        <w:rPr>
          <w:rFonts w:ascii="Arial" w:eastAsia="Arial" w:hAnsi="Arial" w:cs="Arial"/>
          <w:color w:val="000000" w:themeColor="text1"/>
          <w:sz w:val="20"/>
          <w:szCs w:val="20"/>
        </w:rPr>
        <w:t xml:space="preserve">foster care system </w:t>
      </w:r>
      <w:r w:rsidR="004552E0">
        <w:rPr>
          <w:rFonts w:ascii="Arial" w:eastAsia="Arial" w:hAnsi="Arial" w:cs="Arial"/>
          <w:color w:val="000000" w:themeColor="text1"/>
          <w:sz w:val="20"/>
          <w:szCs w:val="20"/>
        </w:rPr>
        <w:t>is</w:t>
      </w:r>
      <w:r w:rsidR="387DF959" w:rsidRPr="7ECF40C1">
        <w:rPr>
          <w:rFonts w:ascii="Arial" w:eastAsia="Arial" w:hAnsi="Arial" w:cs="Arial"/>
          <w:color w:val="000000" w:themeColor="text1"/>
          <w:sz w:val="20"/>
          <w:szCs w:val="20"/>
        </w:rPr>
        <w:t xml:space="preserve"> somewhat</w:t>
      </w:r>
      <w:r w:rsidR="005A21BF">
        <w:rPr>
          <w:rFonts w:ascii="Arial" w:eastAsia="Arial" w:hAnsi="Arial" w:cs="Arial"/>
          <w:color w:val="000000" w:themeColor="text1"/>
          <w:sz w:val="20"/>
          <w:szCs w:val="20"/>
        </w:rPr>
        <w:t xml:space="preserve"> </w:t>
      </w:r>
      <w:r w:rsidR="387DF959" w:rsidRPr="7ECF40C1">
        <w:rPr>
          <w:rFonts w:ascii="Arial" w:eastAsia="Arial" w:hAnsi="Arial" w:cs="Arial"/>
          <w:color w:val="000000" w:themeColor="text1"/>
          <w:sz w:val="20"/>
          <w:szCs w:val="20"/>
        </w:rPr>
        <w:t>or very</w:t>
      </w:r>
      <w:r w:rsidR="00BC5133">
        <w:rPr>
          <w:rFonts w:ascii="Arial" w:eastAsia="Arial" w:hAnsi="Arial" w:cs="Arial"/>
          <w:color w:val="000000" w:themeColor="text1"/>
          <w:sz w:val="20"/>
          <w:szCs w:val="20"/>
        </w:rPr>
        <w:t xml:space="preserve"> </w:t>
      </w:r>
      <w:r w:rsidR="387DF959" w:rsidRPr="7ECF40C1">
        <w:rPr>
          <w:rFonts w:ascii="Arial" w:eastAsia="Arial" w:hAnsi="Arial" w:cs="Arial"/>
          <w:color w:val="000000" w:themeColor="text1"/>
          <w:sz w:val="20"/>
          <w:szCs w:val="20"/>
        </w:rPr>
        <w:t>important</w:t>
      </w:r>
      <w:r w:rsidR="68DE4C8C" w:rsidRPr="7ECF40C1">
        <w:rPr>
          <w:rFonts w:ascii="Arial" w:eastAsia="Arial" w:hAnsi="Arial" w:cs="Arial"/>
          <w:color w:val="000000" w:themeColor="text1"/>
          <w:sz w:val="20"/>
          <w:szCs w:val="20"/>
        </w:rPr>
        <w:t>.</w:t>
      </w:r>
    </w:p>
    <w:p w14:paraId="4515E728" w14:textId="77777777" w:rsidR="00BF2D69" w:rsidRPr="00CA5626" w:rsidRDefault="00BF2D69" w:rsidP="00BF2D69">
      <w:pPr>
        <w:pStyle w:val="ListParagraph"/>
        <w:spacing w:after="0" w:line="240" w:lineRule="auto"/>
        <w:ind w:left="1440"/>
        <w:contextualSpacing w:val="0"/>
      </w:pPr>
    </w:p>
    <w:p w14:paraId="7718027D" w14:textId="08CBBD55" w:rsidR="004B1180" w:rsidRDefault="004B1180" w:rsidP="00BF2D69">
      <w:pPr>
        <w:spacing w:after="0" w:line="240" w:lineRule="auto"/>
        <w:jc w:val="center"/>
      </w:pPr>
      <w:r>
        <w:rPr>
          <w:rFonts w:ascii="Arial" w:eastAsia="Arial" w:hAnsi="Arial" w:cs="Arial"/>
          <w:noProof/>
          <w:color w:val="000000" w:themeColor="text1"/>
          <w:sz w:val="20"/>
          <w:szCs w:val="20"/>
        </w:rPr>
        <mc:AlternateContent>
          <mc:Choice Requires="wps">
            <w:drawing>
              <wp:anchor distT="0" distB="0" distL="114300" distR="114300" simplePos="0" relativeHeight="251662336" behindDoc="0" locked="0" layoutInCell="1" allowOverlap="1" wp14:anchorId="74D8F0D2" wp14:editId="6F583149">
                <wp:simplePos x="0" y="0"/>
                <wp:positionH relativeFrom="column">
                  <wp:posOffset>238125</wp:posOffset>
                </wp:positionH>
                <wp:positionV relativeFrom="paragraph">
                  <wp:posOffset>8255</wp:posOffset>
                </wp:positionV>
                <wp:extent cx="5534025" cy="3282315"/>
                <wp:effectExtent l="0" t="0" r="28575" b="13335"/>
                <wp:wrapNone/>
                <wp:docPr id="1890025080" name="Rectangle 6"/>
                <wp:cNvGraphicFramePr/>
                <a:graphic xmlns:a="http://schemas.openxmlformats.org/drawingml/2006/main">
                  <a:graphicData uri="http://schemas.microsoft.com/office/word/2010/wordprocessingShape">
                    <wps:wsp>
                      <wps:cNvSpPr/>
                      <wps:spPr>
                        <a:xfrm>
                          <a:off x="0" y="0"/>
                          <a:ext cx="5534025" cy="3282315"/>
                        </a:xfrm>
                        <a:prstGeom prst="rect">
                          <a:avLst/>
                        </a:prstGeom>
                        <a:no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F1F4A" id="Rectangle 6" o:spid="_x0000_s1026" style="position:absolute;margin-left:18.75pt;margin-top:.65pt;width:435.75pt;height:25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" filled="f" strokecolor="#a5a5a5 [2092]" strokeweight="1pt"/>
            </w:pict>
          </mc:Fallback>
        </mc:AlternateContent>
      </w:r>
      <w:r w:rsidR="00CA5626">
        <w:rPr>
          <w:noProof/>
        </w:rPr>
        <w:drawing>
          <wp:inline distT="0" distB="0" distL="0" distR="0" wp14:anchorId="4D35E481" wp14:editId="222EF956">
            <wp:extent cx="5619750" cy="3291840"/>
            <wp:effectExtent l="0" t="0" r="0" b="3810"/>
            <wp:docPr id="27142356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E190B7" w14:textId="797FDEC2" w:rsidR="001C7808" w:rsidRDefault="0023711C" w:rsidP="00BF2D69">
      <w:pPr>
        <w:spacing w:after="0" w:line="240" w:lineRule="auto"/>
        <w:ind w:left="-432" w:right="-576"/>
        <w:jc w:val="center"/>
        <w:rPr>
          <w:rFonts w:ascii="Arial" w:eastAsia="Arial" w:hAnsi="Arial" w:cs="Arial"/>
          <w:b/>
          <w:bCs/>
          <w:color w:val="7F7F7F" w:themeColor="text1" w:themeTint="80"/>
          <w:sz w:val="18"/>
          <w:szCs w:val="18"/>
        </w:rPr>
      </w:pPr>
      <w:r w:rsidRPr="79E11E74">
        <w:rPr>
          <w:rFonts w:ascii="Arial" w:eastAsia="Arial" w:hAnsi="Arial" w:cs="Arial"/>
          <w:b/>
          <w:bCs/>
          <w:color w:val="7F7F7F" w:themeColor="text1" w:themeTint="80"/>
          <w:sz w:val="18"/>
          <w:szCs w:val="18"/>
        </w:rPr>
        <w:t>Source: OVBC survey conducted May 26</w:t>
      </w:r>
      <w:r w:rsidRPr="79E11E74">
        <w:rPr>
          <w:rFonts w:ascii="Arial" w:eastAsia="Arial" w:hAnsi="Arial" w:cs="Arial"/>
          <w:b/>
          <w:bCs/>
          <w:color w:val="7F7F7F" w:themeColor="text1" w:themeTint="80"/>
          <w:sz w:val="18"/>
          <w:szCs w:val="18"/>
          <w:vertAlign w:val="superscript"/>
        </w:rPr>
        <w:t>th</w:t>
      </w:r>
      <w:r w:rsidRPr="79E11E74">
        <w:rPr>
          <w:rFonts w:ascii="Arial" w:eastAsia="Arial" w:hAnsi="Arial" w:cs="Arial"/>
          <w:b/>
          <w:bCs/>
          <w:color w:val="7F7F7F" w:themeColor="text1" w:themeTint="80"/>
          <w:sz w:val="18"/>
          <w:szCs w:val="18"/>
        </w:rPr>
        <w:t xml:space="preserve"> – June 5</w:t>
      </w:r>
      <w:r w:rsidRPr="79E11E74">
        <w:rPr>
          <w:rFonts w:ascii="Arial" w:eastAsia="Arial" w:hAnsi="Arial" w:cs="Arial"/>
          <w:b/>
          <w:bCs/>
          <w:color w:val="7F7F7F" w:themeColor="text1" w:themeTint="80"/>
          <w:sz w:val="18"/>
          <w:szCs w:val="18"/>
          <w:vertAlign w:val="superscript"/>
        </w:rPr>
        <w:t>th</w:t>
      </w:r>
      <w:r w:rsidRPr="79E11E74">
        <w:rPr>
          <w:rFonts w:ascii="Arial" w:eastAsia="Arial" w:hAnsi="Arial" w:cs="Arial"/>
          <w:b/>
          <w:bCs/>
          <w:color w:val="7F7F7F" w:themeColor="text1" w:themeTint="80"/>
          <w:sz w:val="18"/>
          <w:szCs w:val="18"/>
        </w:rPr>
        <w:t xml:space="preserve">, 2023, among Oregon adults (representative sample, </w:t>
      </w:r>
      <w:r w:rsidRPr="79E11E74">
        <w:rPr>
          <w:rFonts w:ascii="Arial" w:eastAsia="Arial" w:hAnsi="Arial" w:cs="Arial"/>
          <w:b/>
          <w:bCs/>
          <w:i/>
          <w:iCs/>
          <w:color w:val="7F7F7F" w:themeColor="text1" w:themeTint="80"/>
          <w:sz w:val="18"/>
          <w:szCs w:val="18"/>
        </w:rPr>
        <w:t>N</w:t>
      </w:r>
      <w:r w:rsidRPr="79E11E74">
        <w:rPr>
          <w:rFonts w:ascii="Arial" w:eastAsia="Arial" w:hAnsi="Arial" w:cs="Arial"/>
          <w:b/>
          <w:bCs/>
          <w:color w:val="7F7F7F" w:themeColor="text1" w:themeTint="80"/>
          <w:sz w:val="18"/>
          <w:szCs w:val="18"/>
        </w:rPr>
        <w:t xml:space="preserve"> = 2,333)</w:t>
      </w:r>
    </w:p>
    <w:p w14:paraId="70B91F98" w14:textId="77777777" w:rsidR="0023711C" w:rsidRPr="0023711C" w:rsidRDefault="0023711C" w:rsidP="00BF2D69">
      <w:pPr>
        <w:spacing w:after="0" w:line="240" w:lineRule="auto"/>
        <w:ind w:left="-432" w:right="-576"/>
        <w:jc w:val="center"/>
        <w:rPr>
          <w:rFonts w:ascii="Arial" w:eastAsia="Arial" w:hAnsi="Arial" w:cs="Arial"/>
          <w:b/>
          <w:bCs/>
          <w:color w:val="7F7F7F" w:themeColor="text1" w:themeTint="80"/>
          <w:sz w:val="18"/>
          <w:szCs w:val="18"/>
        </w:rPr>
      </w:pPr>
    </w:p>
    <w:p w14:paraId="54F4F596" w14:textId="71DED235" w:rsidR="001C7808" w:rsidRPr="0023711C" w:rsidRDefault="796F107F" w:rsidP="00BF2D69">
      <w:pPr>
        <w:spacing w:after="0" w:line="240" w:lineRule="auto"/>
        <w:rPr>
          <w:rFonts w:ascii="Arial" w:eastAsia="Arial" w:hAnsi="Arial" w:cs="Arial"/>
          <w:b/>
          <w:bCs/>
          <w:color w:val="000000" w:themeColor="text1"/>
          <w:sz w:val="20"/>
          <w:szCs w:val="20"/>
        </w:rPr>
      </w:pPr>
      <w:r w:rsidRPr="7ECF40C1">
        <w:rPr>
          <w:rFonts w:ascii="Arial" w:eastAsia="Arial" w:hAnsi="Arial" w:cs="Arial"/>
          <w:b/>
          <w:bCs/>
          <w:color w:val="000000" w:themeColor="text1"/>
          <w:sz w:val="20"/>
          <w:szCs w:val="20"/>
        </w:rPr>
        <w:t xml:space="preserve">OREGONIAN QUESTIONS ABOUT FOSTER CARE </w:t>
      </w:r>
    </w:p>
    <w:p w14:paraId="4E7FF541" w14:textId="54DBC566" w:rsidR="001C7808" w:rsidRDefault="001C7808" w:rsidP="00BF2D69">
      <w:pPr>
        <w:spacing w:after="0" w:line="240" w:lineRule="auto"/>
        <w:rPr>
          <w:rFonts w:ascii="Arial" w:eastAsia="Arial" w:hAnsi="Arial" w:cs="Arial"/>
          <w:color w:val="000000" w:themeColor="text1"/>
          <w:sz w:val="20"/>
          <w:szCs w:val="20"/>
        </w:rPr>
      </w:pPr>
    </w:p>
    <w:p w14:paraId="00EDB6A7" w14:textId="6F87E169" w:rsidR="001C7808" w:rsidRPr="002F4F68" w:rsidRDefault="6CA51C7F" w:rsidP="00BF2D69">
      <w:pPr>
        <w:pStyle w:val="ListParagraph"/>
        <w:numPr>
          <w:ilvl w:val="0"/>
          <w:numId w:val="3"/>
        </w:numPr>
        <w:spacing w:after="0" w:line="240" w:lineRule="auto"/>
        <w:contextualSpacing w:val="0"/>
        <w:rPr>
          <w:rFonts w:ascii="Arial" w:eastAsia="Arial" w:hAnsi="Arial" w:cs="Arial"/>
          <w:sz w:val="20"/>
          <w:szCs w:val="20"/>
        </w:rPr>
      </w:pPr>
      <w:r w:rsidRPr="7ECF40C1">
        <w:rPr>
          <w:rFonts w:ascii="Arial" w:eastAsia="Arial" w:hAnsi="Arial" w:cs="Arial"/>
          <w:b/>
          <w:bCs/>
          <w:color w:val="000000" w:themeColor="text1"/>
          <w:sz w:val="20"/>
          <w:szCs w:val="20"/>
        </w:rPr>
        <w:t xml:space="preserve">Many Oregonians </w:t>
      </w:r>
      <w:r w:rsidR="6D5404EC" w:rsidRPr="7ECF40C1">
        <w:rPr>
          <w:rFonts w:ascii="Arial" w:eastAsia="Arial" w:hAnsi="Arial" w:cs="Arial"/>
          <w:b/>
          <w:bCs/>
          <w:color w:val="000000" w:themeColor="text1"/>
          <w:sz w:val="20"/>
          <w:szCs w:val="20"/>
        </w:rPr>
        <w:t>a</w:t>
      </w:r>
      <w:r w:rsidRPr="7ECF40C1">
        <w:rPr>
          <w:rFonts w:ascii="Arial" w:eastAsia="Arial" w:hAnsi="Arial" w:cs="Arial"/>
          <w:b/>
          <w:bCs/>
          <w:color w:val="000000" w:themeColor="text1"/>
          <w:sz w:val="20"/>
          <w:szCs w:val="20"/>
        </w:rPr>
        <w:t>re curious about foster care</w:t>
      </w:r>
      <w:r w:rsidR="12B80C65" w:rsidRPr="7ECF40C1">
        <w:rPr>
          <w:rFonts w:ascii="Arial" w:eastAsia="Arial" w:hAnsi="Arial" w:cs="Arial"/>
          <w:b/>
          <w:bCs/>
          <w:color w:val="000000" w:themeColor="text1"/>
          <w:sz w:val="20"/>
          <w:szCs w:val="20"/>
        </w:rPr>
        <w:t>,</w:t>
      </w:r>
      <w:r w:rsidR="60D21AE1" w:rsidRPr="7ECF40C1">
        <w:rPr>
          <w:rFonts w:ascii="Arial" w:eastAsia="Arial" w:hAnsi="Arial" w:cs="Arial"/>
          <w:b/>
          <w:bCs/>
          <w:color w:val="000000" w:themeColor="text1"/>
          <w:sz w:val="20"/>
          <w:szCs w:val="20"/>
        </w:rPr>
        <w:t xml:space="preserve"> asking questions about</w:t>
      </w:r>
      <w:r w:rsidR="12B80C65" w:rsidRPr="7ECF40C1">
        <w:rPr>
          <w:rFonts w:ascii="Arial" w:eastAsia="Arial" w:hAnsi="Arial" w:cs="Arial"/>
          <w:b/>
          <w:bCs/>
          <w:color w:val="000000" w:themeColor="text1"/>
          <w:sz w:val="20"/>
          <w:szCs w:val="20"/>
        </w:rPr>
        <w:t xml:space="preserve"> how the legal process work</w:t>
      </w:r>
      <w:r w:rsidR="5AEFB69F" w:rsidRPr="7ECF40C1">
        <w:rPr>
          <w:rFonts w:ascii="Arial" w:eastAsia="Arial" w:hAnsi="Arial" w:cs="Arial"/>
          <w:b/>
          <w:bCs/>
          <w:color w:val="000000" w:themeColor="text1"/>
          <w:sz w:val="20"/>
          <w:szCs w:val="20"/>
        </w:rPr>
        <w:t>s</w:t>
      </w:r>
      <w:r w:rsidR="12B80C65" w:rsidRPr="7ECF40C1">
        <w:rPr>
          <w:rFonts w:ascii="Arial" w:eastAsia="Arial" w:hAnsi="Arial" w:cs="Arial"/>
          <w:b/>
          <w:bCs/>
          <w:color w:val="000000" w:themeColor="text1"/>
          <w:sz w:val="20"/>
          <w:szCs w:val="20"/>
        </w:rPr>
        <w:t xml:space="preserve">, what rights </w:t>
      </w:r>
      <w:r w:rsidR="30AF642F" w:rsidRPr="7ECF40C1">
        <w:rPr>
          <w:rFonts w:ascii="Arial" w:eastAsia="Arial" w:hAnsi="Arial" w:cs="Arial"/>
          <w:b/>
          <w:bCs/>
          <w:color w:val="000000" w:themeColor="text1"/>
          <w:sz w:val="20"/>
          <w:szCs w:val="20"/>
        </w:rPr>
        <w:t>foster children and parents have,</w:t>
      </w:r>
      <w:r w:rsidR="12B80C65" w:rsidRPr="7ECF40C1">
        <w:rPr>
          <w:rFonts w:ascii="Arial" w:eastAsia="Arial" w:hAnsi="Arial" w:cs="Arial"/>
          <w:b/>
          <w:bCs/>
          <w:color w:val="000000" w:themeColor="text1"/>
          <w:sz w:val="20"/>
          <w:szCs w:val="20"/>
        </w:rPr>
        <w:t xml:space="preserve"> and what supports are put in place</w:t>
      </w:r>
      <w:r w:rsidR="3BE62328" w:rsidRPr="7ECF40C1">
        <w:rPr>
          <w:rFonts w:ascii="Arial" w:eastAsia="Arial" w:hAnsi="Arial" w:cs="Arial"/>
          <w:b/>
          <w:bCs/>
          <w:color w:val="000000" w:themeColor="text1"/>
          <w:sz w:val="20"/>
          <w:szCs w:val="20"/>
        </w:rPr>
        <w:t xml:space="preserve"> to ensure successful placement for both parties</w:t>
      </w:r>
      <w:r w:rsidR="5149CE1C" w:rsidRPr="7ECF40C1">
        <w:rPr>
          <w:rFonts w:ascii="Arial" w:eastAsia="Arial" w:hAnsi="Arial" w:cs="Arial"/>
          <w:b/>
          <w:bCs/>
          <w:color w:val="000000" w:themeColor="text1"/>
          <w:sz w:val="20"/>
          <w:szCs w:val="20"/>
        </w:rPr>
        <w:t xml:space="preserve"> (Q61)</w:t>
      </w:r>
      <w:r w:rsidR="12B80C65" w:rsidRPr="7ECF40C1">
        <w:rPr>
          <w:rFonts w:ascii="Arial" w:eastAsia="Arial" w:hAnsi="Arial" w:cs="Arial"/>
          <w:b/>
          <w:bCs/>
          <w:color w:val="000000" w:themeColor="text1"/>
          <w:sz w:val="20"/>
          <w:szCs w:val="20"/>
        </w:rPr>
        <w:t>. Below are some representative quotes.</w:t>
      </w:r>
    </w:p>
    <w:p w14:paraId="737CE378" w14:textId="77777777" w:rsidR="002F4F68" w:rsidRDefault="002F4F68" w:rsidP="00BF2D69">
      <w:pPr>
        <w:pStyle w:val="QuoteAttributions"/>
        <w:spacing w:after="0" w:line="240" w:lineRule="auto"/>
        <w:rPr>
          <w:rFonts w:eastAsia="Arial"/>
          <w:color w:val="000000" w:themeColor="text1"/>
        </w:rPr>
      </w:pPr>
    </w:p>
    <w:p w14:paraId="1BA5D849" w14:textId="7345B7CD" w:rsidR="001C7808" w:rsidRDefault="18A8A9C1" w:rsidP="00BF2D69">
      <w:pPr>
        <w:pStyle w:val="Quotes"/>
        <w:spacing w:after="0" w:line="240" w:lineRule="auto"/>
        <w:rPr>
          <w:rFonts w:eastAsia="Arial"/>
          <w:color w:val="000000" w:themeColor="text1"/>
        </w:rPr>
      </w:pPr>
      <w:r w:rsidRPr="7ECF40C1">
        <w:rPr>
          <w:rFonts w:eastAsia="Arial"/>
          <w:color w:val="000000" w:themeColor="text1"/>
        </w:rPr>
        <w:t xml:space="preserve">“What is the application process like? How long are placements? What can I do to approach fostering from a </w:t>
      </w:r>
      <w:r w:rsidR="00610BAA">
        <w:rPr>
          <w:rFonts w:eastAsia="Arial"/>
          <w:color w:val="000000" w:themeColor="text1"/>
        </w:rPr>
        <w:t>trauma-informed</w:t>
      </w:r>
      <w:r w:rsidRPr="7ECF40C1">
        <w:rPr>
          <w:rFonts w:eastAsia="Arial"/>
          <w:color w:val="000000" w:themeColor="text1"/>
        </w:rPr>
        <w:t xml:space="preserve"> approach?”</w:t>
      </w:r>
    </w:p>
    <w:p w14:paraId="0BB14BA4" w14:textId="57BDDDBD" w:rsidR="001C7808" w:rsidRDefault="18A8A9C1" w:rsidP="005175B7">
      <w:pPr>
        <w:pStyle w:val="QuoteAttributions"/>
        <w:spacing w:after="0" w:line="240" w:lineRule="auto"/>
        <w:rPr>
          <w:rFonts w:eastAsia="Arial"/>
          <w:color w:val="000000" w:themeColor="text1"/>
        </w:rPr>
      </w:pPr>
      <w:r w:rsidRPr="7ECF40C1">
        <w:rPr>
          <w:rFonts w:eastAsia="Arial"/>
          <w:color w:val="000000" w:themeColor="text1"/>
        </w:rPr>
        <w:t>Woman, age 18 - 29, Deschutes County, Asian</w:t>
      </w:r>
    </w:p>
    <w:p w14:paraId="30BB7B09" w14:textId="77777777" w:rsidR="004B1180" w:rsidRDefault="004B1180" w:rsidP="00BF2D69">
      <w:pPr>
        <w:pStyle w:val="Quotes"/>
        <w:spacing w:after="0" w:line="240" w:lineRule="auto"/>
        <w:rPr>
          <w:rFonts w:eastAsia="Arial"/>
          <w:color w:val="000000" w:themeColor="text1"/>
        </w:rPr>
      </w:pPr>
      <w:r w:rsidRPr="7ECF40C1">
        <w:rPr>
          <w:rFonts w:eastAsia="Arial"/>
          <w:color w:val="000000" w:themeColor="text1"/>
        </w:rPr>
        <w:lastRenderedPageBreak/>
        <w:t xml:space="preserve">“How are the children treated? What caused them to be separated from their parents? Will they need specialized care due to past experiences? Will they have the option of returning to their parents? Do the children have any say as to what happens to them?” </w:t>
      </w:r>
    </w:p>
    <w:p w14:paraId="236BD90B" w14:textId="77777777" w:rsidR="004B1180" w:rsidRDefault="004B1180" w:rsidP="00BF2D69">
      <w:pPr>
        <w:pStyle w:val="QuoteAttributions"/>
        <w:spacing w:after="0" w:line="240" w:lineRule="auto"/>
        <w:rPr>
          <w:rFonts w:eastAsia="Arial"/>
          <w:color w:val="000000" w:themeColor="text1"/>
        </w:rPr>
      </w:pPr>
      <w:r w:rsidRPr="7ECF40C1">
        <w:rPr>
          <w:rFonts w:eastAsia="Arial"/>
          <w:color w:val="000000" w:themeColor="text1"/>
        </w:rPr>
        <w:t>Non-binary or gender non-conforming, age 30 - 44, Malheur County, White</w:t>
      </w:r>
    </w:p>
    <w:p w14:paraId="4250DC7F" w14:textId="77777777" w:rsidR="00227EFD" w:rsidRDefault="00227EFD" w:rsidP="00BF2D69">
      <w:pPr>
        <w:pStyle w:val="Quotes"/>
        <w:spacing w:after="0" w:line="240" w:lineRule="auto"/>
        <w:rPr>
          <w:rFonts w:eastAsia="Arial"/>
          <w:color w:val="000000" w:themeColor="text1"/>
        </w:rPr>
      </w:pPr>
    </w:p>
    <w:p w14:paraId="157CFD8E" w14:textId="139E0118" w:rsidR="001C7808" w:rsidRDefault="18A8A9C1" w:rsidP="00BF2D69">
      <w:pPr>
        <w:pStyle w:val="Quotes"/>
        <w:spacing w:after="0" w:line="240" w:lineRule="auto"/>
        <w:rPr>
          <w:rFonts w:eastAsia="Arial"/>
          <w:color w:val="000000" w:themeColor="text1"/>
        </w:rPr>
      </w:pPr>
      <w:r w:rsidRPr="7ECF40C1">
        <w:rPr>
          <w:rFonts w:eastAsia="Arial"/>
          <w:color w:val="000000" w:themeColor="text1"/>
        </w:rPr>
        <w:t>“Possible adoption, hoops to jump through, and the rights and</w:t>
      </w:r>
      <w:r w:rsidR="005A21BF">
        <w:rPr>
          <w:rFonts w:eastAsia="Arial"/>
          <w:color w:val="000000" w:themeColor="text1"/>
        </w:rPr>
        <w:t xml:space="preserve"> </w:t>
      </w:r>
      <w:r w:rsidRPr="7ECF40C1">
        <w:rPr>
          <w:rFonts w:eastAsia="Arial"/>
          <w:color w:val="000000" w:themeColor="text1"/>
        </w:rPr>
        <w:t>responsibilities, or expectations</w:t>
      </w:r>
      <w:r w:rsidR="1710253B" w:rsidRPr="7ECF40C1">
        <w:rPr>
          <w:rFonts w:eastAsia="Arial"/>
          <w:color w:val="000000" w:themeColor="text1"/>
        </w:rPr>
        <w:t xml:space="preserve"> from</w:t>
      </w:r>
      <w:r w:rsidRPr="7ECF40C1">
        <w:rPr>
          <w:rFonts w:eastAsia="Arial"/>
          <w:color w:val="000000" w:themeColor="text1"/>
        </w:rPr>
        <w:t xml:space="preserve"> gov</w:t>
      </w:r>
      <w:r w:rsidR="7E8E4501" w:rsidRPr="7ECF40C1">
        <w:rPr>
          <w:rFonts w:eastAsia="Arial"/>
          <w:color w:val="000000" w:themeColor="text1"/>
        </w:rPr>
        <w:t xml:space="preserve">ernment </w:t>
      </w:r>
      <w:r w:rsidRPr="7ECF40C1">
        <w:rPr>
          <w:rFonts w:eastAsia="Arial"/>
          <w:color w:val="000000" w:themeColor="text1"/>
        </w:rPr>
        <w:t xml:space="preserve">agencies.” </w:t>
      </w:r>
    </w:p>
    <w:p w14:paraId="4F1949B8" w14:textId="75FC3200" w:rsidR="001C7808" w:rsidRDefault="18A8A9C1" w:rsidP="00BF2D69">
      <w:pPr>
        <w:pStyle w:val="QuoteAttributions"/>
        <w:spacing w:after="0" w:line="240" w:lineRule="auto"/>
        <w:rPr>
          <w:rFonts w:eastAsia="Arial"/>
          <w:color w:val="000000" w:themeColor="text1"/>
        </w:rPr>
      </w:pPr>
      <w:r w:rsidRPr="7ECF40C1">
        <w:rPr>
          <w:rFonts w:eastAsia="Arial"/>
          <w:color w:val="000000" w:themeColor="text1"/>
        </w:rPr>
        <w:t xml:space="preserve">Man, age 55 - 64, Marion County, </w:t>
      </w:r>
      <w:proofErr w:type="gramStart"/>
      <w:r w:rsidRPr="7ECF40C1">
        <w:rPr>
          <w:rFonts w:eastAsia="Arial"/>
          <w:color w:val="000000" w:themeColor="text1"/>
        </w:rPr>
        <w:t>Prefers</w:t>
      </w:r>
      <w:proofErr w:type="gramEnd"/>
      <w:r w:rsidRPr="7ECF40C1">
        <w:rPr>
          <w:rFonts w:eastAsia="Arial"/>
          <w:color w:val="000000" w:themeColor="text1"/>
        </w:rPr>
        <w:t xml:space="preserve"> not to disclose race or ethnicity</w:t>
      </w:r>
    </w:p>
    <w:p w14:paraId="7842540B" w14:textId="77777777" w:rsidR="002F4F68" w:rsidRDefault="002F4F68" w:rsidP="00BF2D69">
      <w:pPr>
        <w:pStyle w:val="Quotes"/>
        <w:spacing w:after="0" w:line="240" w:lineRule="auto"/>
        <w:rPr>
          <w:rFonts w:eastAsia="Arial"/>
          <w:color w:val="000000" w:themeColor="text1"/>
        </w:rPr>
      </w:pPr>
    </w:p>
    <w:p w14:paraId="5A92A89F" w14:textId="4ADF6C16" w:rsidR="001C7808" w:rsidRDefault="18A8A9C1" w:rsidP="00BF2D69">
      <w:pPr>
        <w:pStyle w:val="Quotes"/>
        <w:spacing w:after="0" w:line="240" w:lineRule="auto"/>
        <w:rPr>
          <w:rFonts w:eastAsia="Arial"/>
          <w:color w:val="000000" w:themeColor="text1"/>
        </w:rPr>
      </w:pPr>
      <w:r w:rsidRPr="7ECF40C1">
        <w:rPr>
          <w:rFonts w:eastAsia="Arial"/>
          <w:color w:val="000000" w:themeColor="text1"/>
        </w:rPr>
        <w:t xml:space="preserve">“What type of support is offered for both the foster parent and the child outside of the home?” </w:t>
      </w:r>
    </w:p>
    <w:p w14:paraId="7FF27774" w14:textId="0CE77C99" w:rsidR="001C7808" w:rsidRDefault="18A8A9C1" w:rsidP="00BF2D69">
      <w:pPr>
        <w:pStyle w:val="QuoteAttributions"/>
        <w:spacing w:after="0" w:line="240" w:lineRule="auto"/>
        <w:rPr>
          <w:rFonts w:eastAsia="Arial"/>
          <w:color w:val="000000" w:themeColor="text1"/>
        </w:rPr>
      </w:pPr>
      <w:r w:rsidRPr="7ECF40C1">
        <w:rPr>
          <w:rFonts w:eastAsia="Arial"/>
          <w:color w:val="000000" w:themeColor="text1"/>
        </w:rPr>
        <w:t>Woman, age 65 - 74, Josephine County, Native American, American Indian, or Alaska Native</w:t>
      </w:r>
    </w:p>
    <w:p w14:paraId="6060346B" w14:textId="39764D00" w:rsidR="001C7808" w:rsidRDefault="001C7808" w:rsidP="00BF2D69">
      <w:pPr>
        <w:spacing w:after="0" w:line="240" w:lineRule="auto"/>
        <w:rPr>
          <w:rFonts w:ascii="Arial" w:eastAsia="Arial" w:hAnsi="Arial" w:cs="Arial"/>
          <w:color w:val="000000" w:themeColor="text1"/>
          <w:sz w:val="20"/>
          <w:szCs w:val="20"/>
        </w:rPr>
      </w:pPr>
    </w:p>
    <w:p w14:paraId="05E12D4E" w14:textId="6AAA86C0" w:rsidR="001C7808" w:rsidRDefault="18A8A9C1" w:rsidP="00BF2D69">
      <w:pPr>
        <w:pStyle w:val="Quotes"/>
        <w:spacing w:after="0" w:line="240" w:lineRule="auto"/>
        <w:rPr>
          <w:rFonts w:eastAsia="Arial"/>
          <w:color w:val="000000" w:themeColor="text1"/>
        </w:rPr>
      </w:pPr>
      <w:r w:rsidRPr="7ECF40C1">
        <w:rPr>
          <w:rFonts w:eastAsia="Arial"/>
          <w:color w:val="000000" w:themeColor="text1"/>
        </w:rPr>
        <w:t>“What is the process of becoming a foster parent?”</w:t>
      </w:r>
    </w:p>
    <w:p w14:paraId="5FB5665D" w14:textId="4DE404DC" w:rsidR="001C7808" w:rsidRDefault="18A8A9C1" w:rsidP="00BF2D69">
      <w:pPr>
        <w:pStyle w:val="QuoteAttributions"/>
        <w:spacing w:after="0" w:line="240" w:lineRule="auto"/>
        <w:rPr>
          <w:rFonts w:eastAsia="Arial"/>
          <w:color w:val="000000" w:themeColor="text1"/>
        </w:rPr>
      </w:pPr>
      <w:r w:rsidRPr="7ECF40C1">
        <w:rPr>
          <w:rFonts w:eastAsia="Arial"/>
          <w:color w:val="000000" w:themeColor="text1"/>
        </w:rPr>
        <w:t>Woman, Non-binary or gender non-conforming, age 18 - 29, Jackson County, White</w:t>
      </w:r>
    </w:p>
    <w:p w14:paraId="78D5B260" w14:textId="399ACCDD" w:rsidR="001C7808" w:rsidRDefault="001C7808" w:rsidP="00BF2D69">
      <w:pPr>
        <w:spacing w:after="0" w:line="240" w:lineRule="auto"/>
        <w:rPr>
          <w:rFonts w:ascii="Arial" w:eastAsia="Arial" w:hAnsi="Arial" w:cs="Arial"/>
          <w:color w:val="000000" w:themeColor="text1"/>
          <w:sz w:val="20"/>
          <w:szCs w:val="20"/>
        </w:rPr>
      </w:pPr>
    </w:p>
    <w:p w14:paraId="0CD4B048" w14:textId="2D97FA2C" w:rsidR="001C7808" w:rsidRDefault="18A8A9C1" w:rsidP="00BF2D69">
      <w:pPr>
        <w:pStyle w:val="Quotes"/>
        <w:spacing w:after="0" w:line="240" w:lineRule="auto"/>
        <w:rPr>
          <w:rFonts w:eastAsia="Arial"/>
          <w:color w:val="000000" w:themeColor="text1"/>
        </w:rPr>
      </w:pPr>
      <w:r w:rsidRPr="7ECF40C1">
        <w:rPr>
          <w:rFonts w:eastAsia="Arial"/>
          <w:color w:val="000000" w:themeColor="text1"/>
        </w:rPr>
        <w:t>“How does one prepare for the challenges of foster parenting?”</w:t>
      </w:r>
    </w:p>
    <w:p w14:paraId="667A3652" w14:textId="3D9895F1" w:rsidR="001C7808" w:rsidRDefault="18A8A9C1" w:rsidP="00BF2D69">
      <w:pPr>
        <w:pStyle w:val="QuoteAttributions"/>
        <w:spacing w:after="0" w:line="240" w:lineRule="auto"/>
        <w:rPr>
          <w:rFonts w:eastAsia="Arial"/>
          <w:color w:val="000000" w:themeColor="text1"/>
        </w:rPr>
      </w:pPr>
      <w:r w:rsidRPr="7ECF40C1">
        <w:rPr>
          <w:rFonts w:eastAsia="Arial"/>
          <w:color w:val="000000" w:themeColor="text1"/>
        </w:rPr>
        <w:t>Man, age 18 - 29, Multnomah County, Black or African American and White</w:t>
      </w:r>
    </w:p>
    <w:p w14:paraId="19F247C6" w14:textId="79E78BCD" w:rsidR="001C7808" w:rsidRDefault="001C7808" w:rsidP="00BF2D69">
      <w:pPr>
        <w:spacing w:after="0" w:line="240" w:lineRule="auto"/>
        <w:rPr>
          <w:rFonts w:ascii="Arial" w:eastAsia="Arial" w:hAnsi="Arial" w:cs="Arial"/>
          <w:color w:val="000000" w:themeColor="text1"/>
          <w:sz w:val="20"/>
          <w:szCs w:val="20"/>
        </w:rPr>
      </w:pPr>
    </w:p>
    <w:p w14:paraId="5D5C7419" w14:textId="2D83D65D" w:rsidR="001C7808" w:rsidRDefault="18A8A9C1" w:rsidP="00BF2D69">
      <w:pPr>
        <w:pStyle w:val="Quotes"/>
        <w:spacing w:after="0" w:line="240" w:lineRule="auto"/>
        <w:rPr>
          <w:rFonts w:eastAsia="Arial"/>
          <w:color w:val="000000" w:themeColor="text1"/>
        </w:rPr>
      </w:pPr>
      <w:r w:rsidRPr="7ECF40C1">
        <w:rPr>
          <w:rFonts w:eastAsia="Arial"/>
          <w:color w:val="000000" w:themeColor="text1"/>
        </w:rPr>
        <w:t xml:space="preserve">“First question would be about finances. Does the state offer financial assistance to the family that offers to foster children? What applications are required to be filled out? What basic requirements are there?” </w:t>
      </w:r>
    </w:p>
    <w:p w14:paraId="678B4BC8" w14:textId="65E72354" w:rsidR="00B24FC9" w:rsidRDefault="18A8A9C1" w:rsidP="00B24FC9">
      <w:pPr>
        <w:pStyle w:val="QuoteAttributions"/>
        <w:spacing w:after="0" w:line="240" w:lineRule="auto"/>
        <w:rPr>
          <w:rFonts w:eastAsia="Arial"/>
          <w:color w:val="000000" w:themeColor="text1"/>
        </w:rPr>
      </w:pPr>
      <w:r w:rsidRPr="7ECF40C1">
        <w:rPr>
          <w:rFonts w:eastAsia="Arial"/>
          <w:color w:val="000000" w:themeColor="text1"/>
        </w:rPr>
        <w:t>Man, age 45 - 54, Umatilla County, White</w:t>
      </w:r>
    </w:p>
    <w:p w14:paraId="4DC4668D" w14:textId="77777777" w:rsidR="00A960E0" w:rsidRDefault="00A960E0" w:rsidP="00BF2D69">
      <w:pPr>
        <w:spacing w:after="0" w:line="240" w:lineRule="auto"/>
        <w:rPr>
          <w:rFonts w:ascii="Arial" w:eastAsia="Arial" w:hAnsi="Arial" w:cs="Arial"/>
          <w:b/>
          <w:bCs/>
          <w:color w:val="000000" w:themeColor="text1"/>
          <w:sz w:val="20"/>
          <w:szCs w:val="20"/>
        </w:rPr>
      </w:pPr>
    </w:p>
    <w:p w14:paraId="52471574" w14:textId="3B3079FB" w:rsidR="001C7808" w:rsidRDefault="346394EA" w:rsidP="00BF2D69">
      <w:pPr>
        <w:spacing w:after="0" w:line="240" w:lineRule="auto"/>
        <w:rPr>
          <w:rFonts w:ascii="Arial" w:eastAsia="Arial" w:hAnsi="Arial" w:cs="Arial"/>
          <w:b/>
          <w:bCs/>
          <w:color w:val="000000" w:themeColor="text1"/>
          <w:sz w:val="20"/>
          <w:szCs w:val="20"/>
        </w:rPr>
      </w:pPr>
      <w:r w:rsidRPr="7ECF40C1">
        <w:rPr>
          <w:rFonts w:ascii="Arial" w:eastAsia="Arial" w:hAnsi="Arial" w:cs="Arial"/>
          <w:b/>
          <w:bCs/>
          <w:color w:val="000000" w:themeColor="text1"/>
          <w:sz w:val="20"/>
          <w:szCs w:val="20"/>
        </w:rPr>
        <w:t xml:space="preserve">FUTURE LIKELIHOOD OF FOSTER </w:t>
      </w:r>
      <w:r w:rsidR="6752FDCB" w:rsidRPr="7ECF40C1">
        <w:rPr>
          <w:rFonts w:ascii="Arial" w:eastAsia="Arial" w:hAnsi="Arial" w:cs="Arial"/>
          <w:b/>
          <w:bCs/>
          <w:color w:val="000000" w:themeColor="text1"/>
          <w:sz w:val="20"/>
          <w:szCs w:val="20"/>
        </w:rPr>
        <w:t>PARENTING</w:t>
      </w:r>
    </w:p>
    <w:p w14:paraId="7E637E90" w14:textId="77777777" w:rsidR="00B24FC9" w:rsidRDefault="00B24FC9" w:rsidP="00BF2D69">
      <w:pPr>
        <w:spacing w:after="0" w:line="240" w:lineRule="auto"/>
        <w:rPr>
          <w:rFonts w:ascii="Arial" w:eastAsia="Arial" w:hAnsi="Arial" w:cs="Arial"/>
          <w:b/>
          <w:bCs/>
          <w:color w:val="000000" w:themeColor="text1"/>
          <w:sz w:val="20"/>
          <w:szCs w:val="20"/>
        </w:rPr>
      </w:pPr>
    </w:p>
    <w:p w14:paraId="2468D556" w14:textId="4FC9CE0A" w:rsidR="001C7808" w:rsidRDefault="3A5C75BE" w:rsidP="00BF2D69">
      <w:pPr>
        <w:pStyle w:val="ListParagraph"/>
        <w:numPr>
          <w:ilvl w:val="0"/>
          <w:numId w:val="2"/>
        </w:numPr>
        <w:spacing w:after="0" w:line="240" w:lineRule="auto"/>
        <w:contextualSpacing w:val="0"/>
        <w:rPr>
          <w:rFonts w:ascii="Arial" w:eastAsia="Arial" w:hAnsi="Arial" w:cs="Arial"/>
          <w:b/>
          <w:bCs/>
          <w:color w:val="0E101A"/>
          <w:sz w:val="20"/>
          <w:szCs w:val="20"/>
        </w:rPr>
      </w:pPr>
      <w:r w:rsidRPr="7ECF40C1">
        <w:rPr>
          <w:rFonts w:ascii="Arial" w:eastAsia="Arial" w:hAnsi="Arial" w:cs="Arial"/>
          <w:b/>
          <w:bCs/>
          <w:color w:val="000000" w:themeColor="text1"/>
          <w:sz w:val="20"/>
          <w:szCs w:val="20"/>
        </w:rPr>
        <w:t>Oregonians were also asked about the likelihood that they would become foster parents themselves (Q62).</w:t>
      </w:r>
      <w:r w:rsidRPr="7ECF40C1">
        <w:rPr>
          <w:rFonts w:ascii="Arial" w:eastAsia="Arial" w:hAnsi="Arial" w:cs="Arial"/>
          <w:b/>
          <w:bCs/>
          <w:color w:val="0E101A"/>
          <w:sz w:val="20"/>
          <w:szCs w:val="20"/>
        </w:rPr>
        <w:t xml:space="preserve"> </w:t>
      </w:r>
      <w:r w:rsidR="3B33FFA0" w:rsidRPr="7ECF40C1">
        <w:rPr>
          <w:rFonts w:ascii="Arial" w:eastAsia="Arial" w:hAnsi="Arial" w:cs="Arial"/>
          <w:b/>
          <w:bCs/>
          <w:color w:val="0E101A"/>
          <w:sz w:val="20"/>
          <w:szCs w:val="20"/>
        </w:rPr>
        <w:t xml:space="preserve">Three-quarters of respondents feel it is unlikely they will become a foster parent in the future (76%), </w:t>
      </w:r>
      <w:r w:rsidR="08C4A84F" w:rsidRPr="7ECF40C1">
        <w:rPr>
          <w:rFonts w:ascii="Arial" w:eastAsia="Arial" w:hAnsi="Arial" w:cs="Arial"/>
          <w:b/>
          <w:bCs/>
          <w:color w:val="0E101A"/>
          <w:sz w:val="20"/>
          <w:szCs w:val="20"/>
        </w:rPr>
        <w:t>including</w:t>
      </w:r>
      <w:r w:rsidR="3B33FFA0" w:rsidRPr="7ECF40C1">
        <w:rPr>
          <w:rFonts w:ascii="Arial" w:eastAsia="Arial" w:hAnsi="Arial" w:cs="Arial"/>
          <w:b/>
          <w:bCs/>
          <w:color w:val="0E101A"/>
          <w:sz w:val="20"/>
          <w:szCs w:val="20"/>
        </w:rPr>
        <w:t xml:space="preserve"> 44% of them </w:t>
      </w:r>
      <w:r w:rsidR="7AF35AC1" w:rsidRPr="7ECF40C1">
        <w:rPr>
          <w:rFonts w:ascii="Arial" w:eastAsia="Arial" w:hAnsi="Arial" w:cs="Arial"/>
          <w:b/>
          <w:bCs/>
          <w:color w:val="0E101A"/>
          <w:sz w:val="20"/>
          <w:szCs w:val="20"/>
        </w:rPr>
        <w:t xml:space="preserve">who </w:t>
      </w:r>
      <w:r w:rsidR="3B33FFA0" w:rsidRPr="7ECF40C1">
        <w:rPr>
          <w:rFonts w:ascii="Arial" w:eastAsia="Arial" w:hAnsi="Arial" w:cs="Arial"/>
          <w:b/>
          <w:bCs/>
          <w:color w:val="0E101A"/>
          <w:sz w:val="20"/>
          <w:szCs w:val="20"/>
        </w:rPr>
        <w:t xml:space="preserve">state it is not at all likely. </w:t>
      </w:r>
    </w:p>
    <w:p w14:paraId="1CD47424" w14:textId="77777777" w:rsidR="0023711C" w:rsidRDefault="0023711C" w:rsidP="00BF2D69">
      <w:pPr>
        <w:pStyle w:val="ListParagraph"/>
        <w:spacing w:after="0" w:line="240" w:lineRule="auto"/>
        <w:contextualSpacing w:val="0"/>
        <w:rPr>
          <w:rFonts w:ascii="Arial" w:eastAsia="Arial" w:hAnsi="Arial" w:cs="Arial"/>
          <w:b/>
          <w:bCs/>
          <w:color w:val="0E101A"/>
          <w:sz w:val="20"/>
          <w:szCs w:val="20"/>
        </w:rPr>
      </w:pPr>
    </w:p>
    <w:p w14:paraId="060B3469" w14:textId="34FB72C0" w:rsidR="001C7808" w:rsidRPr="005A21BF" w:rsidRDefault="3B33FFA0" w:rsidP="00BF2D69">
      <w:pPr>
        <w:pStyle w:val="ListParagraph"/>
        <w:numPr>
          <w:ilvl w:val="0"/>
          <w:numId w:val="2"/>
        </w:numPr>
        <w:spacing w:after="0" w:line="240" w:lineRule="auto"/>
        <w:contextualSpacing w:val="0"/>
        <w:rPr>
          <w:rFonts w:ascii="Arial" w:eastAsia="Arial" w:hAnsi="Arial" w:cs="Arial"/>
          <w:b/>
          <w:bCs/>
          <w:sz w:val="20"/>
          <w:szCs w:val="20"/>
        </w:rPr>
      </w:pPr>
      <w:r w:rsidRPr="0023711C">
        <w:rPr>
          <w:rFonts w:ascii="Arial" w:eastAsia="Arial" w:hAnsi="Arial" w:cs="Arial"/>
          <w:b/>
          <w:bCs/>
          <w:color w:val="0E101A"/>
          <w:sz w:val="20"/>
          <w:szCs w:val="20"/>
        </w:rPr>
        <w:t>Of the 24</w:t>
      </w:r>
      <w:r w:rsidRPr="005A21BF">
        <w:rPr>
          <w:rFonts w:ascii="Arial" w:eastAsia="Arial" w:hAnsi="Arial" w:cs="Arial"/>
          <w:b/>
          <w:bCs/>
          <w:sz w:val="20"/>
          <w:szCs w:val="20"/>
        </w:rPr>
        <w:t xml:space="preserve">% of Oregonians who could see themselves becoming foster parents, only 5% believe it is very likely they will indeed become foster parents. </w:t>
      </w:r>
      <w:r w:rsidR="003D3FE5" w:rsidRPr="005A21BF">
        <w:rPr>
          <w:rFonts w:ascii="Arial" w:eastAsia="Arial" w:hAnsi="Arial" w:cs="Arial"/>
          <w:b/>
          <w:bCs/>
          <w:sz w:val="20"/>
          <w:szCs w:val="20"/>
        </w:rPr>
        <w:t>People who have been involved with foster care are more likely than those who have not been to say that it’s possible they will become a foster parent (30% and 21%, respectively).</w:t>
      </w:r>
      <w:r w:rsidRPr="005A21BF">
        <w:rPr>
          <w:rFonts w:ascii="Arial" w:eastAsia="Arial" w:hAnsi="Arial" w:cs="Arial"/>
          <w:b/>
          <w:bCs/>
          <w:sz w:val="20"/>
          <w:szCs w:val="20"/>
          <w:shd w:val="clear" w:color="auto" w:fill="E6E6E6"/>
        </w:rPr>
        <w:t xml:space="preserve"> </w:t>
      </w:r>
    </w:p>
    <w:p w14:paraId="2DA69D1A" w14:textId="1527716E" w:rsidR="001C7808" w:rsidRPr="005A21BF" w:rsidRDefault="3B33FFA0" w:rsidP="00BF2D69">
      <w:pPr>
        <w:pStyle w:val="ListParagraph"/>
        <w:numPr>
          <w:ilvl w:val="1"/>
          <w:numId w:val="2"/>
        </w:numPr>
        <w:spacing w:after="0" w:line="240" w:lineRule="auto"/>
        <w:contextualSpacing w:val="0"/>
        <w:rPr>
          <w:rFonts w:ascii="Arial" w:eastAsia="Arial" w:hAnsi="Arial" w:cs="Arial"/>
          <w:sz w:val="20"/>
          <w:szCs w:val="20"/>
        </w:rPr>
      </w:pPr>
      <w:r w:rsidRPr="005A21BF">
        <w:rPr>
          <w:rFonts w:ascii="Arial" w:eastAsia="Arial" w:hAnsi="Arial" w:cs="Arial"/>
          <w:sz w:val="20"/>
          <w:szCs w:val="20"/>
        </w:rPr>
        <w:t xml:space="preserve">Responses to this question </w:t>
      </w:r>
      <w:r w:rsidR="70B6E524" w:rsidRPr="005A21BF">
        <w:rPr>
          <w:rFonts w:ascii="Arial" w:eastAsia="Arial" w:hAnsi="Arial" w:cs="Arial"/>
          <w:sz w:val="20"/>
          <w:szCs w:val="20"/>
        </w:rPr>
        <w:t>a</w:t>
      </w:r>
      <w:r w:rsidRPr="005A21BF">
        <w:rPr>
          <w:rFonts w:ascii="Arial" w:eastAsia="Arial" w:hAnsi="Arial" w:cs="Arial"/>
          <w:sz w:val="20"/>
          <w:szCs w:val="20"/>
        </w:rPr>
        <w:t>re overwhelmingly influenced by the respondent’s age. Those 55 and above report a lower likelihood of becoming a foster parent, while people between the ages of 18-44 were more likely to report a higher interest in becoming a foster parent.</w:t>
      </w:r>
      <w:r w:rsidR="1F6B0CF7" w:rsidRPr="005A21BF">
        <w:rPr>
          <w:rFonts w:ascii="Arial" w:eastAsia="Arial" w:hAnsi="Arial" w:cs="Arial"/>
          <w:sz w:val="20"/>
          <w:szCs w:val="20"/>
        </w:rPr>
        <w:t xml:space="preserve"> </w:t>
      </w:r>
    </w:p>
    <w:p w14:paraId="5FD2F9FE" w14:textId="77777777" w:rsidR="0020293B" w:rsidRDefault="0020293B" w:rsidP="00BF2D69">
      <w:pPr>
        <w:pStyle w:val="ListParagraph"/>
        <w:spacing w:after="0" w:line="240" w:lineRule="auto"/>
        <w:ind w:left="1440"/>
        <w:contextualSpacing w:val="0"/>
        <w:rPr>
          <w:rFonts w:ascii="Arial" w:eastAsia="Arial" w:hAnsi="Arial" w:cs="Arial"/>
          <w:color w:val="000000" w:themeColor="text1"/>
          <w:sz w:val="20"/>
          <w:szCs w:val="20"/>
        </w:rPr>
      </w:pPr>
    </w:p>
    <w:p w14:paraId="53B0AA42" w14:textId="5D6EBC74" w:rsidR="001C7808" w:rsidRPr="0020293B" w:rsidRDefault="0250F9FF" w:rsidP="00BF2D69">
      <w:pPr>
        <w:pStyle w:val="ListParagraph"/>
        <w:numPr>
          <w:ilvl w:val="0"/>
          <w:numId w:val="16"/>
        </w:numPr>
        <w:spacing w:after="0" w:line="240" w:lineRule="auto"/>
        <w:contextualSpacing w:val="0"/>
        <w:rPr>
          <w:rFonts w:ascii="Arial" w:eastAsia="Arial" w:hAnsi="Arial" w:cs="Arial"/>
          <w:b/>
          <w:bCs/>
          <w:color w:val="000000" w:themeColor="text1"/>
          <w:sz w:val="20"/>
          <w:szCs w:val="20"/>
        </w:rPr>
      </w:pPr>
      <w:r w:rsidRPr="0020293B">
        <w:rPr>
          <w:rFonts w:ascii="Arial" w:eastAsia="Arial" w:hAnsi="Arial" w:cs="Arial"/>
          <w:b/>
          <w:bCs/>
          <w:color w:val="000000" w:themeColor="text1"/>
          <w:sz w:val="20"/>
          <w:szCs w:val="20"/>
        </w:rPr>
        <w:t>Those who</w:t>
      </w:r>
      <w:r w:rsidR="56BE724E" w:rsidRPr="0020293B">
        <w:rPr>
          <w:rFonts w:ascii="Arial" w:eastAsia="Arial" w:hAnsi="Arial" w:cs="Arial"/>
          <w:b/>
          <w:bCs/>
          <w:color w:val="000000" w:themeColor="text1"/>
          <w:sz w:val="20"/>
          <w:szCs w:val="20"/>
        </w:rPr>
        <w:t xml:space="preserve"> </w:t>
      </w:r>
      <w:r w:rsidRPr="0020293B">
        <w:rPr>
          <w:rFonts w:ascii="Arial" w:eastAsia="Arial" w:hAnsi="Arial" w:cs="Arial"/>
          <w:b/>
          <w:bCs/>
          <w:color w:val="000000" w:themeColor="text1"/>
          <w:sz w:val="20"/>
          <w:szCs w:val="20"/>
        </w:rPr>
        <w:t xml:space="preserve">report a </w:t>
      </w:r>
      <w:r w:rsidRPr="0020293B">
        <w:rPr>
          <w:rFonts w:ascii="Arial" w:eastAsia="Arial" w:hAnsi="Arial" w:cs="Arial"/>
          <w:b/>
          <w:bCs/>
          <w:i/>
          <w:iCs/>
          <w:color w:val="000000" w:themeColor="text1"/>
          <w:sz w:val="20"/>
          <w:szCs w:val="20"/>
        </w:rPr>
        <w:t>higher</w:t>
      </w:r>
      <w:r w:rsidRPr="0020293B">
        <w:rPr>
          <w:rFonts w:ascii="Arial" w:eastAsia="Arial" w:hAnsi="Arial" w:cs="Arial"/>
          <w:b/>
          <w:bCs/>
          <w:color w:val="000000" w:themeColor="text1"/>
          <w:sz w:val="20"/>
          <w:szCs w:val="20"/>
        </w:rPr>
        <w:t xml:space="preserve"> likelihood of becoming foster parents</w:t>
      </w:r>
      <w:r w:rsidR="08178312" w:rsidRPr="0020293B">
        <w:rPr>
          <w:rFonts w:ascii="Arial" w:eastAsia="Arial" w:hAnsi="Arial" w:cs="Arial"/>
          <w:b/>
          <w:bCs/>
          <w:color w:val="000000" w:themeColor="text1"/>
          <w:sz w:val="20"/>
          <w:szCs w:val="20"/>
        </w:rPr>
        <w:t xml:space="preserve"> include</w:t>
      </w:r>
      <w:r w:rsidR="53840A8F" w:rsidRPr="0020293B">
        <w:rPr>
          <w:rFonts w:ascii="Arial" w:eastAsia="Arial" w:hAnsi="Arial" w:cs="Arial"/>
          <w:b/>
          <w:bCs/>
          <w:color w:val="000000" w:themeColor="text1"/>
          <w:sz w:val="20"/>
          <w:szCs w:val="20"/>
        </w:rPr>
        <w:t xml:space="preserve"> people who identify as gender non-conforming or non-binary (42%</w:t>
      </w:r>
      <w:r w:rsidR="00D10F84">
        <w:rPr>
          <w:rFonts w:ascii="Arial" w:eastAsia="Arial" w:hAnsi="Arial" w:cs="Arial"/>
          <w:b/>
          <w:bCs/>
          <w:color w:val="000000" w:themeColor="text1"/>
          <w:sz w:val="20"/>
          <w:szCs w:val="20"/>
        </w:rPr>
        <w:t>, n=42</w:t>
      </w:r>
      <w:r w:rsidR="53840A8F" w:rsidRPr="0020293B">
        <w:rPr>
          <w:rFonts w:ascii="Arial" w:eastAsia="Arial" w:hAnsi="Arial" w:cs="Arial"/>
          <w:b/>
          <w:bCs/>
          <w:color w:val="000000" w:themeColor="text1"/>
          <w:sz w:val="20"/>
          <w:szCs w:val="20"/>
        </w:rPr>
        <w:t>)</w:t>
      </w:r>
      <w:r w:rsidR="00FA5394" w:rsidRPr="0020293B">
        <w:rPr>
          <w:rStyle w:val="FootnoteReference"/>
          <w:rFonts w:ascii="Arial" w:eastAsia="Arial" w:hAnsi="Arial" w:cs="Arial"/>
          <w:b/>
          <w:bCs/>
          <w:color w:val="000000" w:themeColor="text1"/>
          <w:sz w:val="20"/>
          <w:szCs w:val="20"/>
        </w:rPr>
        <w:footnoteReference w:id="1"/>
      </w:r>
      <w:r w:rsidR="53840A8F" w:rsidRPr="0020293B">
        <w:rPr>
          <w:rFonts w:ascii="Arial" w:eastAsia="Arial" w:hAnsi="Arial" w:cs="Arial"/>
          <w:b/>
          <w:bCs/>
          <w:color w:val="000000" w:themeColor="text1"/>
          <w:sz w:val="20"/>
          <w:szCs w:val="20"/>
        </w:rPr>
        <w:t>,</w:t>
      </w:r>
      <w:r w:rsidR="3D636D5B" w:rsidRPr="0020293B">
        <w:rPr>
          <w:rFonts w:ascii="Arial" w:eastAsia="Arial" w:hAnsi="Arial" w:cs="Arial"/>
          <w:b/>
          <w:bCs/>
          <w:color w:val="000000" w:themeColor="text1"/>
          <w:sz w:val="20"/>
          <w:szCs w:val="20"/>
        </w:rPr>
        <w:t xml:space="preserve"> those who have school-aged children (39%),</w:t>
      </w:r>
      <w:r w:rsidR="53840A8F" w:rsidRPr="0020293B">
        <w:rPr>
          <w:rFonts w:ascii="Arial" w:eastAsia="Arial" w:hAnsi="Arial" w:cs="Arial"/>
          <w:b/>
          <w:bCs/>
          <w:color w:val="000000" w:themeColor="text1"/>
          <w:sz w:val="20"/>
          <w:szCs w:val="20"/>
        </w:rPr>
        <w:t xml:space="preserve"> </w:t>
      </w:r>
      <w:r w:rsidR="384A18C0" w:rsidRPr="0020293B">
        <w:rPr>
          <w:rFonts w:ascii="Arial" w:eastAsia="Arial" w:hAnsi="Arial" w:cs="Arial"/>
          <w:b/>
          <w:bCs/>
          <w:color w:val="000000" w:themeColor="text1"/>
          <w:sz w:val="20"/>
          <w:szCs w:val="20"/>
        </w:rPr>
        <w:t>BIPOC respondents (35%),</w:t>
      </w:r>
      <w:r w:rsidR="08178312" w:rsidRPr="0020293B">
        <w:rPr>
          <w:rFonts w:ascii="Arial" w:eastAsia="Arial" w:hAnsi="Arial" w:cs="Arial"/>
          <w:b/>
          <w:bCs/>
          <w:color w:val="000000" w:themeColor="text1"/>
          <w:sz w:val="20"/>
          <w:szCs w:val="20"/>
        </w:rPr>
        <w:t xml:space="preserve"> </w:t>
      </w:r>
      <w:r w:rsidR="212F5062" w:rsidRPr="0020293B">
        <w:rPr>
          <w:rFonts w:ascii="Arial" w:eastAsia="Arial" w:hAnsi="Arial" w:cs="Arial"/>
          <w:b/>
          <w:bCs/>
          <w:color w:val="000000" w:themeColor="text1"/>
          <w:sz w:val="20"/>
          <w:szCs w:val="20"/>
        </w:rPr>
        <w:t xml:space="preserve">people with a high school education or less (31%), </w:t>
      </w:r>
      <w:r w:rsidR="48B96D35" w:rsidRPr="0020293B">
        <w:rPr>
          <w:rFonts w:ascii="Arial" w:eastAsia="Arial" w:hAnsi="Arial" w:cs="Arial"/>
          <w:b/>
          <w:bCs/>
          <w:color w:val="000000" w:themeColor="text1"/>
          <w:sz w:val="20"/>
          <w:szCs w:val="20"/>
        </w:rPr>
        <w:t xml:space="preserve">those who rent their homes (31%), </w:t>
      </w:r>
      <w:r w:rsidR="570D2EC3" w:rsidRPr="0020293B">
        <w:rPr>
          <w:rFonts w:ascii="Arial" w:eastAsia="Arial" w:hAnsi="Arial" w:cs="Arial"/>
          <w:b/>
          <w:bCs/>
          <w:color w:val="000000" w:themeColor="text1"/>
          <w:sz w:val="20"/>
          <w:szCs w:val="20"/>
        </w:rPr>
        <w:t xml:space="preserve">and </w:t>
      </w:r>
      <w:r w:rsidR="08178312" w:rsidRPr="0020293B">
        <w:rPr>
          <w:rFonts w:ascii="Arial" w:eastAsia="Arial" w:hAnsi="Arial" w:cs="Arial"/>
          <w:b/>
          <w:bCs/>
          <w:color w:val="000000" w:themeColor="text1"/>
          <w:sz w:val="20"/>
          <w:szCs w:val="20"/>
        </w:rPr>
        <w:t xml:space="preserve">people living in </w:t>
      </w:r>
      <w:r w:rsidR="00FA5394" w:rsidRPr="0020293B">
        <w:rPr>
          <w:rFonts w:ascii="Arial" w:eastAsia="Arial" w:hAnsi="Arial" w:cs="Arial"/>
          <w:b/>
          <w:bCs/>
          <w:color w:val="000000" w:themeColor="text1"/>
          <w:sz w:val="20"/>
          <w:szCs w:val="20"/>
        </w:rPr>
        <w:t>u</w:t>
      </w:r>
      <w:r w:rsidR="08178312" w:rsidRPr="0020293B">
        <w:rPr>
          <w:rFonts w:ascii="Arial" w:eastAsia="Arial" w:hAnsi="Arial" w:cs="Arial"/>
          <w:b/>
          <w:bCs/>
          <w:color w:val="000000" w:themeColor="text1"/>
          <w:sz w:val="20"/>
          <w:szCs w:val="20"/>
        </w:rPr>
        <w:t>rban areas</w:t>
      </w:r>
      <w:r w:rsidRPr="0020293B">
        <w:rPr>
          <w:rFonts w:ascii="Arial" w:eastAsia="Arial" w:hAnsi="Arial" w:cs="Arial"/>
          <w:b/>
          <w:bCs/>
          <w:color w:val="000000" w:themeColor="text1"/>
          <w:sz w:val="20"/>
          <w:szCs w:val="20"/>
        </w:rPr>
        <w:t xml:space="preserve"> (30%)</w:t>
      </w:r>
      <w:r w:rsidR="5BF9E609" w:rsidRPr="0020293B">
        <w:rPr>
          <w:rFonts w:ascii="Arial" w:eastAsia="Arial" w:hAnsi="Arial" w:cs="Arial"/>
          <w:b/>
          <w:bCs/>
          <w:color w:val="000000" w:themeColor="text1"/>
          <w:sz w:val="20"/>
          <w:szCs w:val="20"/>
        </w:rPr>
        <w:t>.</w:t>
      </w:r>
    </w:p>
    <w:p w14:paraId="77102BCA" w14:textId="30FD0DA5" w:rsidR="001C7808" w:rsidRDefault="497E217E" w:rsidP="00BF2D69">
      <w:pPr>
        <w:pStyle w:val="ListParagraph"/>
        <w:numPr>
          <w:ilvl w:val="0"/>
          <w:numId w:val="17"/>
        </w:numPr>
        <w:spacing w:after="0" w:line="240" w:lineRule="auto"/>
        <w:contextualSpacing w:val="0"/>
        <w:rPr>
          <w:rFonts w:ascii="Arial" w:eastAsia="Arial" w:hAnsi="Arial" w:cs="Arial"/>
          <w:sz w:val="20"/>
          <w:szCs w:val="20"/>
        </w:rPr>
      </w:pPr>
      <w:r w:rsidRPr="0020293B">
        <w:rPr>
          <w:rFonts w:ascii="Arial" w:eastAsia="Arial" w:hAnsi="Arial" w:cs="Arial"/>
          <w:sz w:val="20"/>
          <w:szCs w:val="20"/>
        </w:rPr>
        <w:lastRenderedPageBreak/>
        <w:t>Both BIPOC</w:t>
      </w:r>
      <w:r w:rsidR="003D3FE5">
        <w:rPr>
          <w:rStyle w:val="FootnoteReference"/>
          <w:rFonts w:ascii="Arial" w:eastAsia="Arial" w:hAnsi="Arial" w:cs="Arial"/>
          <w:sz w:val="20"/>
          <w:szCs w:val="20"/>
        </w:rPr>
        <w:footnoteReference w:id="2"/>
      </w:r>
      <w:r w:rsidRPr="0020293B">
        <w:rPr>
          <w:rFonts w:ascii="Arial" w:eastAsia="Arial" w:hAnsi="Arial" w:cs="Arial"/>
          <w:sz w:val="20"/>
          <w:szCs w:val="20"/>
        </w:rPr>
        <w:t>, LGBTQIA+</w:t>
      </w:r>
      <w:r w:rsidR="006D1028">
        <w:rPr>
          <w:rStyle w:val="FootnoteReference"/>
          <w:rFonts w:ascii="Arial" w:eastAsia="Arial" w:hAnsi="Arial" w:cs="Arial"/>
          <w:sz w:val="20"/>
          <w:szCs w:val="20"/>
        </w:rPr>
        <w:footnoteReference w:id="3"/>
      </w:r>
      <w:r w:rsidRPr="0020293B">
        <w:rPr>
          <w:rFonts w:ascii="Arial" w:eastAsia="Arial" w:hAnsi="Arial" w:cs="Arial"/>
          <w:sz w:val="20"/>
          <w:szCs w:val="20"/>
        </w:rPr>
        <w:t>, and gender non-confirming children are over-represented in foster care systems</w:t>
      </w:r>
      <w:r w:rsidR="005A21BF">
        <w:rPr>
          <w:rFonts w:ascii="Arial" w:eastAsia="Arial" w:hAnsi="Arial" w:cs="Arial"/>
          <w:sz w:val="20"/>
          <w:szCs w:val="20"/>
        </w:rPr>
        <w:t>.</w:t>
      </w:r>
    </w:p>
    <w:p w14:paraId="07AF090C" w14:textId="77777777" w:rsidR="005A21BF" w:rsidRPr="005A21BF" w:rsidRDefault="005A21BF" w:rsidP="00BF2D69">
      <w:pPr>
        <w:pStyle w:val="ListParagraph"/>
        <w:spacing w:after="0" w:line="240" w:lineRule="auto"/>
        <w:ind w:left="1440"/>
        <w:contextualSpacing w:val="0"/>
        <w:rPr>
          <w:rFonts w:ascii="Arial" w:eastAsia="Arial" w:hAnsi="Arial" w:cs="Arial"/>
          <w:sz w:val="20"/>
          <w:szCs w:val="20"/>
        </w:rPr>
      </w:pPr>
    </w:p>
    <w:p w14:paraId="035EE1AE" w14:textId="10BF1F98" w:rsidR="001C7808" w:rsidRPr="0020293B" w:rsidRDefault="2711B4A4" w:rsidP="00BF2D69">
      <w:pPr>
        <w:pStyle w:val="ListParagraph"/>
        <w:numPr>
          <w:ilvl w:val="0"/>
          <w:numId w:val="16"/>
        </w:numPr>
        <w:spacing w:after="0" w:line="240" w:lineRule="auto"/>
        <w:contextualSpacing w:val="0"/>
        <w:rPr>
          <w:rFonts w:ascii="Arial" w:eastAsia="Arial" w:hAnsi="Arial" w:cs="Arial"/>
          <w:sz w:val="20"/>
          <w:szCs w:val="20"/>
        </w:rPr>
      </w:pPr>
      <w:r w:rsidRPr="0020293B">
        <w:rPr>
          <w:rFonts w:ascii="Arial" w:eastAsia="Arial" w:hAnsi="Arial" w:cs="Arial"/>
          <w:color w:val="000000" w:themeColor="text1"/>
          <w:sz w:val="20"/>
          <w:szCs w:val="20"/>
        </w:rPr>
        <w:t xml:space="preserve">Those who report a </w:t>
      </w:r>
      <w:r w:rsidRPr="0020293B">
        <w:rPr>
          <w:rFonts w:ascii="Arial" w:eastAsia="Arial" w:hAnsi="Arial" w:cs="Arial"/>
          <w:i/>
          <w:iCs/>
          <w:color w:val="000000" w:themeColor="text1"/>
          <w:sz w:val="20"/>
          <w:szCs w:val="20"/>
        </w:rPr>
        <w:t>lower</w:t>
      </w:r>
      <w:r w:rsidRPr="0020293B">
        <w:rPr>
          <w:rFonts w:ascii="Arial" w:eastAsia="Arial" w:hAnsi="Arial" w:cs="Arial"/>
          <w:color w:val="000000" w:themeColor="text1"/>
          <w:sz w:val="20"/>
          <w:szCs w:val="20"/>
        </w:rPr>
        <w:t xml:space="preserve"> likelihood of becoming foster parents include </w:t>
      </w:r>
      <w:r w:rsidR="596D9F2F" w:rsidRPr="0020293B">
        <w:rPr>
          <w:rFonts w:ascii="Arial" w:eastAsia="Arial" w:hAnsi="Arial" w:cs="Arial"/>
          <w:color w:val="000000" w:themeColor="text1"/>
          <w:sz w:val="20"/>
          <w:szCs w:val="20"/>
        </w:rPr>
        <w:t>those</w:t>
      </w:r>
      <w:r w:rsidR="2B380E73" w:rsidRPr="0020293B">
        <w:rPr>
          <w:rFonts w:ascii="Arial" w:eastAsia="Arial" w:hAnsi="Arial" w:cs="Arial"/>
          <w:color w:val="000000" w:themeColor="text1"/>
          <w:sz w:val="20"/>
          <w:szCs w:val="20"/>
        </w:rPr>
        <w:t xml:space="preserve"> who don’t have school-aged children (18%),</w:t>
      </w:r>
      <w:r w:rsidR="408F9C00" w:rsidRPr="0020293B">
        <w:rPr>
          <w:rFonts w:ascii="Arial" w:eastAsia="Arial" w:hAnsi="Arial" w:cs="Arial"/>
          <w:color w:val="000000" w:themeColor="text1"/>
          <w:sz w:val="20"/>
          <w:szCs w:val="20"/>
        </w:rPr>
        <w:t xml:space="preserve"> people earning $100,000 or more annually (18%), those who own their homes (17%), and </w:t>
      </w:r>
      <w:r w:rsidR="2B380E73" w:rsidRPr="0020293B">
        <w:rPr>
          <w:rFonts w:ascii="Arial" w:eastAsia="Arial" w:hAnsi="Arial" w:cs="Arial"/>
          <w:color w:val="000000" w:themeColor="text1"/>
          <w:sz w:val="20"/>
          <w:szCs w:val="20"/>
        </w:rPr>
        <w:t>people</w:t>
      </w:r>
      <w:r w:rsidR="596D9F2F" w:rsidRPr="0020293B">
        <w:rPr>
          <w:rFonts w:ascii="Arial" w:eastAsia="Arial" w:hAnsi="Arial" w:cs="Arial"/>
          <w:color w:val="000000" w:themeColor="text1"/>
          <w:sz w:val="20"/>
          <w:szCs w:val="20"/>
        </w:rPr>
        <w:t xml:space="preserve"> with a college education or more (16%)</w:t>
      </w:r>
      <w:r w:rsidR="2E643D18" w:rsidRPr="0020293B">
        <w:rPr>
          <w:rFonts w:ascii="Arial" w:eastAsia="Arial" w:hAnsi="Arial" w:cs="Arial"/>
          <w:color w:val="000000" w:themeColor="text1"/>
          <w:sz w:val="20"/>
          <w:szCs w:val="20"/>
        </w:rPr>
        <w:t>.</w:t>
      </w:r>
      <w:r w:rsidR="48AB341B" w:rsidRPr="0020293B">
        <w:rPr>
          <w:rFonts w:ascii="Arial" w:eastAsia="Arial" w:hAnsi="Arial" w:cs="Arial"/>
          <w:color w:val="000000" w:themeColor="text1"/>
          <w:sz w:val="20"/>
          <w:szCs w:val="20"/>
        </w:rPr>
        <w:t xml:space="preserve"> </w:t>
      </w:r>
    </w:p>
    <w:p w14:paraId="09CF2185" w14:textId="3128B52F" w:rsidR="001C7808" w:rsidRDefault="67081622" w:rsidP="00BF2D69">
      <w:pPr>
        <w:pStyle w:val="ListParagraph"/>
        <w:numPr>
          <w:ilvl w:val="0"/>
          <w:numId w:val="18"/>
        </w:numPr>
        <w:spacing w:after="0" w:line="240" w:lineRule="auto"/>
        <w:contextualSpacing w:val="0"/>
        <w:rPr>
          <w:rFonts w:ascii="Arial" w:eastAsia="Arial" w:hAnsi="Arial" w:cs="Arial"/>
          <w:sz w:val="20"/>
          <w:szCs w:val="20"/>
        </w:rPr>
      </w:pPr>
      <w:r w:rsidRPr="0020293B">
        <w:rPr>
          <w:rFonts w:ascii="Arial" w:eastAsia="Arial" w:hAnsi="Arial" w:cs="Arial"/>
          <w:sz w:val="20"/>
          <w:szCs w:val="20"/>
        </w:rPr>
        <w:t>R</w:t>
      </w:r>
      <w:r w:rsidR="109811F8" w:rsidRPr="0020293B">
        <w:rPr>
          <w:rFonts w:ascii="Arial" w:eastAsia="Arial" w:hAnsi="Arial" w:cs="Arial"/>
          <w:sz w:val="20"/>
          <w:szCs w:val="20"/>
        </w:rPr>
        <w:t xml:space="preserve">esearch conducted by </w:t>
      </w:r>
      <w:proofErr w:type="spellStart"/>
      <w:r w:rsidR="109811F8" w:rsidRPr="0020293B">
        <w:rPr>
          <w:rFonts w:ascii="Arial" w:eastAsia="Arial" w:hAnsi="Arial" w:cs="Arial"/>
          <w:sz w:val="20"/>
          <w:szCs w:val="20"/>
        </w:rPr>
        <w:t>Piff</w:t>
      </w:r>
      <w:proofErr w:type="spellEnd"/>
      <w:r w:rsidR="109811F8" w:rsidRPr="0020293B">
        <w:rPr>
          <w:rFonts w:ascii="Arial" w:eastAsia="Arial" w:hAnsi="Arial" w:cs="Arial"/>
          <w:sz w:val="20"/>
          <w:szCs w:val="20"/>
        </w:rPr>
        <w:t xml:space="preserve">, Kraus, </w:t>
      </w:r>
      <w:proofErr w:type="spellStart"/>
      <w:r w:rsidR="109811F8" w:rsidRPr="0020293B">
        <w:rPr>
          <w:rFonts w:ascii="Arial" w:eastAsia="Arial" w:hAnsi="Arial" w:cs="Arial"/>
          <w:sz w:val="20"/>
          <w:szCs w:val="20"/>
        </w:rPr>
        <w:t>Côté</w:t>
      </w:r>
      <w:proofErr w:type="spellEnd"/>
      <w:r w:rsidR="109811F8" w:rsidRPr="0020293B">
        <w:rPr>
          <w:rFonts w:ascii="Arial" w:eastAsia="Arial" w:hAnsi="Arial" w:cs="Arial"/>
          <w:sz w:val="20"/>
          <w:szCs w:val="20"/>
        </w:rPr>
        <w:t>, Cheng, and Keltner in 2010 indicated that individuals with lower income and education levels tended to</w:t>
      </w:r>
      <w:r w:rsidR="1D0D3117" w:rsidRPr="0020293B">
        <w:rPr>
          <w:rFonts w:ascii="Arial" w:eastAsia="Arial" w:hAnsi="Arial" w:cs="Arial"/>
          <w:sz w:val="20"/>
          <w:szCs w:val="20"/>
        </w:rPr>
        <w:t xml:space="preserve"> display higher levels of generosity or prosocial behavior </w:t>
      </w:r>
      <w:r w:rsidR="109811F8" w:rsidRPr="0020293B">
        <w:rPr>
          <w:rFonts w:ascii="Arial" w:eastAsia="Arial" w:hAnsi="Arial" w:cs="Arial"/>
          <w:sz w:val="20"/>
          <w:szCs w:val="20"/>
        </w:rPr>
        <w:t>and were more likely to help others in experimental settings</w:t>
      </w:r>
      <w:r w:rsidR="233969E8" w:rsidRPr="0020293B">
        <w:rPr>
          <w:rFonts w:ascii="Arial" w:eastAsia="Arial" w:hAnsi="Arial" w:cs="Arial"/>
          <w:sz w:val="20"/>
          <w:szCs w:val="20"/>
        </w:rPr>
        <w:t>.</w:t>
      </w:r>
      <w:r w:rsidR="006716F4" w:rsidRPr="7ECF40C1">
        <w:rPr>
          <w:rStyle w:val="FootnoteReference"/>
          <w:rFonts w:ascii="Arial" w:eastAsia="Arial" w:hAnsi="Arial" w:cs="Arial"/>
          <w:sz w:val="20"/>
          <w:szCs w:val="20"/>
        </w:rPr>
        <w:footnoteReference w:id="4"/>
      </w:r>
    </w:p>
    <w:p w14:paraId="5625B75B" w14:textId="77777777" w:rsidR="00177D2D" w:rsidRPr="0020293B" w:rsidRDefault="00177D2D" w:rsidP="00BF2D69">
      <w:pPr>
        <w:pStyle w:val="ListParagraph"/>
        <w:spacing w:after="0" w:line="240" w:lineRule="auto"/>
        <w:ind w:left="1440"/>
        <w:contextualSpacing w:val="0"/>
        <w:rPr>
          <w:rFonts w:ascii="Arial" w:eastAsia="Arial" w:hAnsi="Arial" w:cs="Arial"/>
          <w:sz w:val="20"/>
          <w:szCs w:val="20"/>
        </w:rPr>
      </w:pPr>
    </w:p>
    <w:p w14:paraId="5FDF447F" w14:textId="710C3273" w:rsidR="001C7808" w:rsidRDefault="002F4F68" w:rsidP="00BF2D69">
      <w:pPr>
        <w:spacing w:after="0" w:line="240" w:lineRule="auto"/>
        <w:jc w:val="center"/>
        <w:rPr>
          <w:rFonts w:ascii="Arial" w:eastAsia="Arial" w:hAnsi="Arial" w:cs="Arial"/>
          <w:color w:val="0E101A"/>
          <w:sz w:val="20"/>
          <w:szCs w:val="20"/>
        </w:rPr>
      </w:pPr>
      <w:r w:rsidRPr="00585EC5">
        <w:rPr>
          <w:rFonts w:ascii="Arial" w:eastAsia="Arial" w:hAnsi="Arial" w:cs="Arial"/>
          <w:noProof/>
          <w:color w:val="0E101A"/>
          <w:sz w:val="20"/>
          <w:szCs w:val="20"/>
        </w:rPr>
        <mc:AlternateContent>
          <mc:Choice Requires="wps">
            <w:drawing>
              <wp:anchor distT="45720" distB="45720" distL="114300" distR="114300" simplePos="0" relativeHeight="251659264" behindDoc="0" locked="0" layoutInCell="1" allowOverlap="1" wp14:anchorId="2CACFED2" wp14:editId="5C1B115F">
                <wp:simplePos x="0" y="0"/>
                <wp:positionH relativeFrom="column">
                  <wp:posOffset>295275</wp:posOffset>
                </wp:positionH>
                <wp:positionV relativeFrom="paragraph">
                  <wp:posOffset>676275</wp:posOffset>
                </wp:positionV>
                <wp:extent cx="19431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404620"/>
                        </a:xfrm>
                        <a:prstGeom prst="rect">
                          <a:avLst/>
                        </a:prstGeom>
                        <a:noFill/>
                        <a:ln w="9525">
                          <a:noFill/>
                          <a:miter lim="800000"/>
                          <a:headEnd/>
                          <a:tailEnd/>
                        </a:ln>
                      </wps:spPr>
                      <wps:txbx>
                        <w:txbxContent>
                          <w:p w14:paraId="2B19C3D6" w14:textId="4A8C72C3" w:rsidR="00585EC5" w:rsidRPr="0020293B" w:rsidRDefault="0020293B">
                            <w:pPr>
                              <w:rPr>
                                <w:sz w:val="20"/>
                                <w:szCs w:val="20"/>
                              </w:rPr>
                            </w:pPr>
                            <w:r w:rsidRPr="0020293B">
                              <w:rPr>
                                <w:sz w:val="20"/>
                                <w:szCs w:val="20"/>
                              </w:rPr>
                              <w:t>Q62. How likely are you to ever become a foster parent?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ACFED2" id="_x0000_t202" coordsize="21600,21600" o:spt="202" path="m,l,21600r21600,l21600,xe">
                <v:stroke joinstyle="miter"/>
                <v:path gradientshapeok="t" o:connecttype="rect"/>
              </v:shapetype>
              <v:shape id="Text Box 2" o:spid="_x0000_s1026" type="#_x0000_t202" style="position:absolute;left:0;text-align:left;margin-left:23.25pt;margin-top:53.25pt;width:15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" filled="f" stroked="f">
                <v:textbox style="mso-fit-shape-to-text:t">
                  <w:txbxContent>
                    <w:p w14:paraId="2B19C3D6" w14:textId="4A8C72C3" w:rsidR="00585EC5" w:rsidRPr="0020293B" w:rsidRDefault="0020293B">
                      <w:pPr>
                        <w:rPr>
                          <w:sz w:val="20"/>
                          <w:szCs w:val="20"/>
                        </w:rPr>
                      </w:pPr>
                      <w:r w:rsidRPr="0020293B">
                        <w:rPr>
                          <w:sz w:val="20"/>
                          <w:szCs w:val="20"/>
                        </w:rPr>
                        <w:t>Q62. How likely are you to ever become a foster parent?</w:t>
                      </w:r>
                    </w:p>
                  </w:txbxContent>
                </v:textbox>
              </v:shape>
            </w:pict>
          </mc:Fallback>
        </mc:AlternateContent>
      </w:r>
      <w:r w:rsidRPr="0020293B">
        <w:rPr>
          <w:rFonts w:ascii="Arial" w:eastAsia="Arial" w:hAnsi="Arial" w:cs="Arial"/>
          <w:noProof/>
          <w:sz w:val="20"/>
          <w:szCs w:val="20"/>
        </w:rPr>
        <mc:AlternateContent>
          <mc:Choice Requires="wps">
            <w:drawing>
              <wp:anchor distT="45720" distB="45720" distL="114300" distR="114300" simplePos="0" relativeHeight="251661312" behindDoc="0" locked="0" layoutInCell="1" allowOverlap="1" wp14:anchorId="49E132A4" wp14:editId="48C65ECB">
                <wp:simplePos x="0" y="0"/>
                <wp:positionH relativeFrom="column">
                  <wp:posOffset>2326005</wp:posOffset>
                </wp:positionH>
                <wp:positionV relativeFrom="paragraph">
                  <wp:posOffset>589280</wp:posOffset>
                </wp:positionV>
                <wp:extent cx="2360930" cy="1404620"/>
                <wp:effectExtent l="0" t="0" r="0" b="0"/>
                <wp:wrapNone/>
                <wp:docPr id="231348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6AAC892" w14:textId="5FFEB455" w:rsidR="0020293B" w:rsidRPr="0020293B" w:rsidRDefault="0020293B">
                            <w:pPr>
                              <w:rPr>
                                <w:sz w:val="20"/>
                                <w:szCs w:val="20"/>
                              </w:rPr>
                            </w:pPr>
                            <w:r w:rsidRPr="0020293B">
                              <w:rPr>
                                <w:sz w:val="20"/>
                                <w:szCs w:val="20"/>
                              </w:rPr>
                              <w:t>Likely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E132A4" id="_x0000_s1027" type="#_x0000_t202" style="position:absolute;left:0;text-align:left;margin-left:183.15pt;margin-top:46.4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" filled="f" stroked="f">
                <v:textbox style="mso-fit-shape-to-text:t">
                  <w:txbxContent>
                    <w:p w14:paraId="76AAC892" w14:textId="5FFEB455" w:rsidR="0020293B" w:rsidRPr="0020293B" w:rsidRDefault="0020293B">
                      <w:pPr>
                        <w:rPr>
                          <w:sz w:val="20"/>
                          <w:szCs w:val="20"/>
                        </w:rPr>
                      </w:pPr>
                      <w:r w:rsidRPr="0020293B">
                        <w:rPr>
                          <w:sz w:val="20"/>
                          <w:szCs w:val="20"/>
                        </w:rPr>
                        <w:t>Likely</w:t>
                      </w:r>
                    </w:p>
                  </w:txbxContent>
                </v:textbox>
              </v:shape>
            </w:pict>
          </mc:Fallback>
        </mc:AlternateContent>
      </w:r>
      <w:r w:rsidR="00585EC5">
        <w:rPr>
          <w:rFonts w:ascii="Arial" w:eastAsia="Arial" w:hAnsi="Arial" w:cs="Arial"/>
          <w:noProof/>
          <w:color w:val="0E101A"/>
          <w:sz w:val="20"/>
          <w:szCs w:val="20"/>
        </w:rPr>
        <w:drawing>
          <wp:inline distT="0" distB="0" distL="0" distR="0" wp14:anchorId="3E041B9A" wp14:editId="5DA87B62">
            <wp:extent cx="6276975" cy="2962275"/>
            <wp:effectExtent l="0" t="0" r="9525" b="9525"/>
            <wp:docPr id="92119297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B860C7" w14:textId="3065586F" w:rsidR="0020293B" w:rsidRDefault="0020293B" w:rsidP="00BF2D69">
      <w:pPr>
        <w:spacing w:after="0" w:line="240" w:lineRule="auto"/>
        <w:ind w:right="-576"/>
        <w:rPr>
          <w:rFonts w:ascii="Arial" w:eastAsia="Arial" w:hAnsi="Arial" w:cs="Arial"/>
          <w:b/>
          <w:bCs/>
          <w:color w:val="7F7F7F" w:themeColor="text1" w:themeTint="80"/>
          <w:sz w:val="18"/>
          <w:szCs w:val="18"/>
        </w:rPr>
      </w:pPr>
      <w:r w:rsidRPr="79E11E74">
        <w:rPr>
          <w:rFonts w:ascii="Arial" w:eastAsia="Arial" w:hAnsi="Arial" w:cs="Arial"/>
          <w:b/>
          <w:bCs/>
          <w:color w:val="7F7F7F" w:themeColor="text1" w:themeTint="80"/>
          <w:sz w:val="18"/>
          <w:szCs w:val="18"/>
        </w:rPr>
        <w:t>Source: OVBC survey conducted May 26</w:t>
      </w:r>
      <w:r w:rsidRPr="79E11E74">
        <w:rPr>
          <w:rFonts w:ascii="Arial" w:eastAsia="Arial" w:hAnsi="Arial" w:cs="Arial"/>
          <w:b/>
          <w:bCs/>
          <w:color w:val="7F7F7F" w:themeColor="text1" w:themeTint="80"/>
          <w:sz w:val="18"/>
          <w:szCs w:val="18"/>
          <w:vertAlign w:val="superscript"/>
        </w:rPr>
        <w:t>th</w:t>
      </w:r>
      <w:r w:rsidRPr="79E11E74">
        <w:rPr>
          <w:rFonts w:ascii="Arial" w:eastAsia="Arial" w:hAnsi="Arial" w:cs="Arial"/>
          <w:b/>
          <w:bCs/>
          <w:color w:val="7F7F7F" w:themeColor="text1" w:themeTint="80"/>
          <w:sz w:val="18"/>
          <w:szCs w:val="18"/>
        </w:rPr>
        <w:t xml:space="preserve"> – June 5</w:t>
      </w:r>
      <w:r w:rsidRPr="79E11E74">
        <w:rPr>
          <w:rFonts w:ascii="Arial" w:eastAsia="Arial" w:hAnsi="Arial" w:cs="Arial"/>
          <w:b/>
          <w:bCs/>
          <w:color w:val="7F7F7F" w:themeColor="text1" w:themeTint="80"/>
          <w:sz w:val="18"/>
          <w:szCs w:val="18"/>
          <w:vertAlign w:val="superscript"/>
        </w:rPr>
        <w:t>th</w:t>
      </w:r>
      <w:r w:rsidRPr="79E11E74">
        <w:rPr>
          <w:rFonts w:ascii="Arial" w:eastAsia="Arial" w:hAnsi="Arial" w:cs="Arial"/>
          <w:b/>
          <w:bCs/>
          <w:color w:val="7F7F7F" w:themeColor="text1" w:themeTint="80"/>
          <w:sz w:val="18"/>
          <w:szCs w:val="18"/>
        </w:rPr>
        <w:t xml:space="preserve">, 2023, among Oregon adults (representative sample, </w:t>
      </w:r>
      <w:r w:rsidRPr="79E11E74">
        <w:rPr>
          <w:rFonts w:ascii="Arial" w:eastAsia="Arial" w:hAnsi="Arial" w:cs="Arial"/>
          <w:b/>
          <w:bCs/>
          <w:i/>
          <w:iCs/>
          <w:color w:val="7F7F7F" w:themeColor="text1" w:themeTint="80"/>
          <w:sz w:val="18"/>
          <w:szCs w:val="18"/>
        </w:rPr>
        <w:t>N</w:t>
      </w:r>
      <w:r w:rsidRPr="79E11E74">
        <w:rPr>
          <w:rFonts w:ascii="Arial" w:eastAsia="Arial" w:hAnsi="Arial" w:cs="Arial"/>
          <w:b/>
          <w:bCs/>
          <w:color w:val="7F7F7F" w:themeColor="text1" w:themeTint="80"/>
          <w:sz w:val="18"/>
          <w:szCs w:val="18"/>
        </w:rPr>
        <w:t xml:space="preserve"> = 2,333)</w:t>
      </w:r>
    </w:p>
    <w:p w14:paraId="62819AF4" w14:textId="77777777" w:rsidR="0020293B" w:rsidRDefault="0020293B" w:rsidP="00BF2D69">
      <w:pPr>
        <w:spacing w:after="0" w:line="240" w:lineRule="auto"/>
        <w:ind w:right="-576"/>
        <w:rPr>
          <w:rFonts w:ascii="Arial" w:eastAsia="Arial" w:hAnsi="Arial" w:cs="Arial"/>
          <w:color w:val="0E101A"/>
          <w:sz w:val="20"/>
          <w:szCs w:val="20"/>
        </w:rPr>
      </w:pPr>
    </w:p>
    <w:p w14:paraId="7648379C" w14:textId="3934965A" w:rsidR="001C7808" w:rsidRDefault="42A5339C" w:rsidP="00BF2D69">
      <w:pPr>
        <w:pStyle w:val="ListParagraph"/>
        <w:numPr>
          <w:ilvl w:val="0"/>
          <w:numId w:val="2"/>
        </w:numPr>
        <w:spacing w:after="0" w:line="240" w:lineRule="auto"/>
        <w:contextualSpacing w:val="0"/>
        <w:rPr>
          <w:rFonts w:ascii="Arial" w:eastAsia="Arial" w:hAnsi="Arial" w:cs="Arial"/>
          <w:color w:val="0E101A"/>
          <w:sz w:val="20"/>
          <w:szCs w:val="20"/>
        </w:rPr>
      </w:pPr>
      <w:r w:rsidRPr="7ECF40C1">
        <w:rPr>
          <w:rFonts w:ascii="Arial" w:eastAsia="Arial" w:hAnsi="Arial" w:cs="Arial"/>
          <w:b/>
          <w:bCs/>
          <w:color w:val="0E101A"/>
          <w:sz w:val="20"/>
          <w:szCs w:val="20"/>
        </w:rPr>
        <w:t xml:space="preserve">Oregonians are more likely to provide basic needs like food, clothing, or transportation for a child or family in the foster care system (Q63). 72% of respondents said they would somewhat or very likely provide these basic needs when asked by a non-profit organization.  </w:t>
      </w:r>
      <w:r w:rsidRPr="7ECF40C1">
        <w:rPr>
          <w:rFonts w:ascii="Arial" w:eastAsia="Arial" w:hAnsi="Arial" w:cs="Arial"/>
          <w:color w:val="0E101A"/>
          <w:sz w:val="20"/>
          <w:szCs w:val="20"/>
        </w:rPr>
        <w:t xml:space="preserve"> </w:t>
      </w:r>
    </w:p>
    <w:p w14:paraId="3473E97A" w14:textId="540850AC" w:rsidR="001C7808" w:rsidRDefault="42A5339C" w:rsidP="00BF2D69">
      <w:pPr>
        <w:pStyle w:val="ListParagraph"/>
        <w:numPr>
          <w:ilvl w:val="1"/>
          <w:numId w:val="2"/>
        </w:numPr>
        <w:spacing w:after="0" w:line="240" w:lineRule="auto"/>
        <w:contextualSpacing w:val="0"/>
        <w:rPr>
          <w:rFonts w:ascii="Arial" w:eastAsia="Arial" w:hAnsi="Arial" w:cs="Arial"/>
          <w:color w:val="0E101A"/>
          <w:sz w:val="20"/>
          <w:szCs w:val="20"/>
        </w:rPr>
      </w:pPr>
      <w:r w:rsidRPr="7ECF40C1">
        <w:rPr>
          <w:rFonts w:ascii="Arial" w:eastAsia="Arial" w:hAnsi="Arial" w:cs="Arial"/>
          <w:color w:val="0E101A"/>
          <w:sz w:val="20"/>
          <w:szCs w:val="20"/>
        </w:rPr>
        <w:t>Again, people who are involved with foster care were more likely than those who are not to say that they would donate to such organizations (80% and 61% respectively)</w:t>
      </w:r>
      <w:r w:rsidR="7453A536" w:rsidRPr="7ECF40C1">
        <w:rPr>
          <w:rFonts w:ascii="Arial" w:eastAsia="Arial" w:hAnsi="Arial" w:cs="Arial"/>
          <w:color w:val="0E101A"/>
          <w:sz w:val="20"/>
          <w:szCs w:val="20"/>
        </w:rPr>
        <w:t>.</w:t>
      </w:r>
    </w:p>
    <w:p w14:paraId="13789BCA" w14:textId="5B9FA743" w:rsidR="001C7808" w:rsidRDefault="6E264027" w:rsidP="00BF2D69">
      <w:pPr>
        <w:pStyle w:val="ListParagraph"/>
        <w:numPr>
          <w:ilvl w:val="1"/>
          <w:numId w:val="2"/>
        </w:numPr>
        <w:spacing w:after="0" w:line="240" w:lineRule="auto"/>
        <w:contextualSpacing w:val="0"/>
        <w:rPr>
          <w:rFonts w:ascii="Arial" w:eastAsia="Arial" w:hAnsi="Arial" w:cs="Arial"/>
          <w:color w:val="000000" w:themeColor="text1"/>
          <w:sz w:val="20"/>
          <w:szCs w:val="20"/>
        </w:rPr>
      </w:pPr>
      <w:r w:rsidRPr="7ECF40C1">
        <w:rPr>
          <w:rFonts w:ascii="Arial" w:eastAsia="Arial" w:hAnsi="Arial" w:cs="Arial"/>
          <w:color w:val="000000" w:themeColor="text1"/>
          <w:sz w:val="20"/>
          <w:szCs w:val="20"/>
        </w:rPr>
        <w:t>Men</w:t>
      </w:r>
      <w:r w:rsidR="24F5BFFC" w:rsidRPr="7ECF40C1">
        <w:rPr>
          <w:rFonts w:ascii="Arial" w:eastAsia="Arial" w:hAnsi="Arial" w:cs="Arial"/>
          <w:color w:val="000000" w:themeColor="text1"/>
          <w:sz w:val="20"/>
          <w:szCs w:val="20"/>
        </w:rPr>
        <w:t xml:space="preserve"> were less likely to provide basic needs (67%) than those who identify as women (77%) or are</w:t>
      </w:r>
      <w:r w:rsidR="345EB093" w:rsidRPr="7ECF40C1">
        <w:rPr>
          <w:rFonts w:ascii="Arial" w:eastAsia="Arial" w:hAnsi="Arial" w:cs="Arial"/>
          <w:color w:val="000000" w:themeColor="text1"/>
          <w:sz w:val="20"/>
          <w:szCs w:val="20"/>
        </w:rPr>
        <w:t xml:space="preserve"> </w:t>
      </w:r>
      <w:r w:rsidR="2F5194AC" w:rsidRPr="7ECF40C1">
        <w:rPr>
          <w:rFonts w:ascii="Arial" w:eastAsia="Arial" w:hAnsi="Arial" w:cs="Arial"/>
          <w:color w:val="000000" w:themeColor="text1"/>
          <w:sz w:val="20"/>
          <w:szCs w:val="20"/>
        </w:rPr>
        <w:t>gender non-conforming or non-binary (</w:t>
      </w:r>
      <w:r w:rsidR="10D1143F" w:rsidRPr="7ECF40C1">
        <w:rPr>
          <w:rFonts w:ascii="Arial" w:eastAsia="Arial" w:hAnsi="Arial" w:cs="Arial"/>
          <w:color w:val="000000" w:themeColor="text1"/>
          <w:sz w:val="20"/>
          <w:szCs w:val="20"/>
        </w:rPr>
        <w:t>7</w:t>
      </w:r>
      <w:r w:rsidR="2F5194AC" w:rsidRPr="7ECF40C1">
        <w:rPr>
          <w:rFonts w:ascii="Arial" w:eastAsia="Arial" w:hAnsi="Arial" w:cs="Arial"/>
          <w:color w:val="000000" w:themeColor="text1"/>
          <w:sz w:val="20"/>
          <w:szCs w:val="20"/>
        </w:rPr>
        <w:t>2%</w:t>
      </w:r>
      <w:r w:rsidR="00302043">
        <w:rPr>
          <w:rFonts w:ascii="Arial" w:eastAsia="Arial" w:hAnsi="Arial" w:cs="Arial"/>
          <w:color w:val="000000" w:themeColor="text1"/>
          <w:sz w:val="20"/>
          <w:szCs w:val="20"/>
        </w:rPr>
        <w:t>, n=72</w:t>
      </w:r>
      <w:r w:rsidR="2F5194AC" w:rsidRPr="7ECF40C1">
        <w:rPr>
          <w:rFonts w:ascii="Arial" w:eastAsia="Arial" w:hAnsi="Arial" w:cs="Arial"/>
          <w:color w:val="000000" w:themeColor="text1"/>
          <w:sz w:val="20"/>
          <w:szCs w:val="20"/>
        </w:rPr>
        <w:t>)</w:t>
      </w:r>
      <w:r w:rsidR="46DAC82C" w:rsidRPr="7ECF40C1">
        <w:rPr>
          <w:rFonts w:ascii="Arial" w:eastAsia="Arial" w:hAnsi="Arial" w:cs="Arial"/>
          <w:color w:val="000000" w:themeColor="text1"/>
          <w:sz w:val="20"/>
          <w:szCs w:val="20"/>
        </w:rPr>
        <w:t>.</w:t>
      </w:r>
    </w:p>
    <w:p w14:paraId="4171E1CF" w14:textId="6E5D351E" w:rsidR="004B1180" w:rsidRDefault="2430DA0E" w:rsidP="00BF2D69">
      <w:pPr>
        <w:pStyle w:val="ListParagraph"/>
        <w:numPr>
          <w:ilvl w:val="1"/>
          <w:numId w:val="2"/>
        </w:numPr>
        <w:spacing w:after="0" w:line="240" w:lineRule="auto"/>
        <w:contextualSpacing w:val="0"/>
        <w:rPr>
          <w:rFonts w:ascii="Arial" w:eastAsia="Arial" w:hAnsi="Arial" w:cs="Arial"/>
          <w:color w:val="0E101A"/>
          <w:sz w:val="20"/>
          <w:szCs w:val="20"/>
        </w:rPr>
      </w:pPr>
      <w:r w:rsidRPr="7ECF40C1">
        <w:rPr>
          <w:rFonts w:ascii="Arial" w:eastAsia="Arial" w:hAnsi="Arial" w:cs="Arial"/>
          <w:color w:val="0E101A"/>
          <w:sz w:val="20"/>
          <w:szCs w:val="20"/>
        </w:rPr>
        <w:lastRenderedPageBreak/>
        <w:t xml:space="preserve">Respondents with school-aged children (83%) report a higher likelihood of </w:t>
      </w:r>
      <w:r w:rsidR="000D7DA4">
        <w:rPr>
          <w:rFonts w:ascii="Arial" w:eastAsia="Arial" w:hAnsi="Arial" w:cs="Arial"/>
          <w:color w:val="0E101A"/>
          <w:sz w:val="20"/>
          <w:szCs w:val="20"/>
        </w:rPr>
        <w:t xml:space="preserve">providing </w:t>
      </w:r>
      <w:r w:rsidR="005A21BF">
        <w:rPr>
          <w:rFonts w:ascii="Arial" w:eastAsia="Arial" w:hAnsi="Arial" w:cs="Arial"/>
          <w:color w:val="0E101A"/>
          <w:sz w:val="20"/>
          <w:szCs w:val="20"/>
        </w:rPr>
        <w:t xml:space="preserve">for </w:t>
      </w:r>
      <w:r w:rsidR="005A21BF" w:rsidRPr="7ECF40C1">
        <w:rPr>
          <w:rFonts w:ascii="Arial" w:eastAsia="Arial" w:hAnsi="Arial" w:cs="Arial"/>
          <w:color w:val="0E101A"/>
          <w:sz w:val="20"/>
          <w:szCs w:val="20"/>
        </w:rPr>
        <w:t>basic</w:t>
      </w:r>
      <w:r w:rsidRPr="7ECF40C1">
        <w:rPr>
          <w:rFonts w:ascii="Arial" w:eastAsia="Arial" w:hAnsi="Arial" w:cs="Arial"/>
          <w:color w:val="0E101A"/>
          <w:sz w:val="20"/>
          <w:szCs w:val="20"/>
        </w:rPr>
        <w:t xml:space="preserve"> needs. Respondents who report a lower possibility include those 65 and older (66%).</w:t>
      </w:r>
    </w:p>
    <w:p w14:paraId="1C070FB0" w14:textId="77777777" w:rsidR="00BF2D69" w:rsidRPr="004B1180" w:rsidRDefault="00BF2D69" w:rsidP="00BF2D69">
      <w:pPr>
        <w:pStyle w:val="ListParagraph"/>
        <w:spacing w:after="0" w:line="240" w:lineRule="auto"/>
        <w:ind w:left="1440"/>
        <w:contextualSpacing w:val="0"/>
        <w:rPr>
          <w:rFonts w:ascii="Arial" w:eastAsia="Arial" w:hAnsi="Arial" w:cs="Arial"/>
          <w:color w:val="0E101A"/>
          <w:sz w:val="20"/>
          <w:szCs w:val="20"/>
        </w:rPr>
      </w:pPr>
    </w:p>
    <w:p w14:paraId="1A2A81F3" w14:textId="6B030547" w:rsidR="001C7808" w:rsidRDefault="2804A398" w:rsidP="00BF2D69">
      <w:pPr>
        <w:spacing w:after="0" w:line="276" w:lineRule="auto"/>
        <w:rPr>
          <w:rFonts w:ascii="Arial" w:eastAsia="Arial" w:hAnsi="Arial" w:cs="Arial"/>
          <w:b/>
          <w:bCs/>
          <w:color w:val="000000" w:themeColor="text1"/>
          <w:sz w:val="20"/>
          <w:szCs w:val="20"/>
        </w:rPr>
      </w:pPr>
      <w:r w:rsidRPr="7ECF40C1">
        <w:rPr>
          <w:rFonts w:ascii="Arial" w:eastAsia="Arial" w:hAnsi="Arial" w:cs="Arial"/>
          <w:b/>
          <w:bCs/>
          <w:color w:val="000000" w:themeColor="text1"/>
          <w:sz w:val="20"/>
          <w:szCs w:val="20"/>
        </w:rPr>
        <w:t>SUMMA</w:t>
      </w:r>
      <w:r w:rsidR="00177D2D">
        <w:rPr>
          <w:rFonts w:ascii="Arial" w:eastAsia="Arial" w:hAnsi="Arial" w:cs="Arial"/>
          <w:b/>
          <w:bCs/>
          <w:color w:val="000000" w:themeColor="text1"/>
          <w:sz w:val="20"/>
          <w:szCs w:val="20"/>
        </w:rPr>
        <w:t>TION QUOTES</w:t>
      </w:r>
    </w:p>
    <w:p w14:paraId="1C5732E8" w14:textId="77777777" w:rsidR="00177D2D" w:rsidRDefault="00177D2D" w:rsidP="00BF2D69">
      <w:pPr>
        <w:spacing w:after="0" w:line="276" w:lineRule="auto"/>
        <w:rPr>
          <w:rFonts w:ascii="Arial" w:eastAsia="Arial" w:hAnsi="Arial" w:cs="Arial"/>
          <w:b/>
          <w:bCs/>
          <w:color w:val="000000" w:themeColor="text1"/>
          <w:sz w:val="20"/>
          <w:szCs w:val="20"/>
        </w:rPr>
      </w:pPr>
    </w:p>
    <w:p w14:paraId="784F602B" w14:textId="0A299788" w:rsidR="00177D2D" w:rsidRDefault="00177D2D" w:rsidP="00BF2D69">
      <w:pPr>
        <w:spacing w:after="0" w:line="276" w:lineRule="auto"/>
        <w:rPr>
          <w:rFonts w:ascii="Arial" w:eastAsia="Arial" w:hAnsi="Arial" w:cs="Arial"/>
          <w:color w:val="000000" w:themeColor="text1"/>
          <w:sz w:val="20"/>
          <w:szCs w:val="20"/>
        </w:rPr>
      </w:pPr>
      <w:r>
        <w:rPr>
          <w:rFonts w:ascii="Arial" w:eastAsia="Arial" w:hAnsi="Arial" w:cs="Arial"/>
          <w:b/>
          <w:bCs/>
          <w:color w:val="000000" w:themeColor="text1"/>
          <w:sz w:val="20"/>
          <w:szCs w:val="20"/>
        </w:rPr>
        <w:t>Amaury Vogel, Associate Executive Director</w:t>
      </w:r>
      <w:r w:rsidR="00B24FC9">
        <w:rPr>
          <w:rFonts w:ascii="Arial" w:eastAsia="Arial" w:hAnsi="Arial" w:cs="Arial"/>
          <w:b/>
          <w:bCs/>
          <w:color w:val="000000" w:themeColor="text1"/>
          <w:sz w:val="20"/>
          <w:szCs w:val="20"/>
        </w:rPr>
        <w:t>, Oregon Values and Beliefs Center</w:t>
      </w:r>
      <w:r>
        <w:rPr>
          <w:rFonts w:ascii="Arial" w:eastAsia="Arial" w:hAnsi="Arial" w:cs="Arial"/>
          <w:b/>
          <w:bCs/>
          <w:color w:val="000000" w:themeColor="text1"/>
          <w:sz w:val="20"/>
          <w:szCs w:val="20"/>
        </w:rPr>
        <w:t>:</w:t>
      </w:r>
    </w:p>
    <w:p w14:paraId="27A436BB" w14:textId="77777777" w:rsidR="00177D2D" w:rsidRDefault="00177D2D" w:rsidP="00BF2D69">
      <w:pPr>
        <w:spacing w:after="0" w:line="276" w:lineRule="auto"/>
        <w:rPr>
          <w:rFonts w:ascii="Arial" w:eastAsia="Arial" w:hAnsi="Arial" w:cs="Arial"/>
          <w:sz w:val="20"/>
          <w:szCs w:val="20"/>
        </w:rPr>
      </w:pPr>
    </w:p>
    <w:p w14:paraId="2E95A73A" w14:textId="2B1A0116" w:rsidR="00177D2D" w:rsidRDefault="005744FF" w:rsidP="00BF2D69">
      <w:pPr>
        <w:pStyle w:val="ListParagraph"/>
        <w:numPr>
          <w:ilvl w:val="0"/>
          <w:numId w:val="20"/>
        </w:numPr>
        <w:spacing w:after="0" w:line="276" w:lineRule="auto"/>
        <w:rPr>
          <w:rFonts w:ascii="Arial" w:eastAsia="Arial" w:hAnsi="Arial" w:cs="Arial"/>
          <w:sz w:val="20"/>
          <w:szCs w:val="20"/>
        </w:rPr>
      </w:pPr>
      <w:r>
        <w:rPr>
          <w:rFonts w:ascii="Arial" w:eastAsia="Arial" w:hAnsi="Arial" w:cs="Arial"/>
          <w:sz w:val="20"/>
          <w:szCs w:val="20"/>
        </w:rPr>
        <w:t>“Belief</w:t>
      </w:r>
      <w:r w:rsidR="00177D2D">
        <w:rPr>
          <w:rFonts w:ascii="Arial" w:eastAsia="Arial" w:hAnsi="Arial" w:cs="Arial"/>
          <w:sz w:val="20"/>
          <w:szCs w:val="20"/>
        </w:rPr>
        <w:t xml:space="preserve"> in the importance of a foster care system that supports the health and welfare of Oregon’s children, families, and communities</w:t>
      </w:r>
      <w:r>
        <w:rPr>
          <w:rFonts w:ascii="Arial" w:eastAsia="Arial" w:hAnsi="Arial" w:cs="Arial"/>
          <w:sz w:val="20"/>
          <w:szCs w:val="20"/>
        </w:rPr>
        <w:t xml:space="preserve"> represents common ground among Oregonians.”</w:t>
      </w:r>
      <w:r w:rsidR="00177D2D">
        <w:rPr>
          <w:rFonts w:ascii="Arial" w:eastAsia="Arial" w:hAnsi="Arial" w:cs="Arial"/>
          <w:sz w:val="20"/>
          <w:szCs w:val="20"/>
        </w:rPr>
        <w:t xml:space="preserve"> </w:t>
      </w:r>
    </w:p>
    <w:p w14:paraId="1AC1E451" w14:textId="69E78ACA" w:rsidR="005744FF" w:rsidRDefault="005744FF" w:rsidP="00BF2D69">
      <w:pPr>
        <w:pStyle w:val="ListParagraph"/>
        <w:spacing w:after="0" w:line="276" w:lineRule="auto"/>
        <w:ind w:left="360"/>
        <w:rPr>
          <w:rFonts w:ascii="Arial" w:eastAsia="Arial" w:hAnsi="Arial" w:cs="Arial"/>
          <w:sz w:val="20"/>
          <w:szCs w:val="20"/>
        </w:rPr>
      </w:pPr>
    </w:p>
    <w:p w14:paraId="61110123" w14:textId="51CBC0DC" w:rsidR="005744FF" w:rsidRDefault="006B3EE2" w:rsidP="00BF2D69">
      <w:pPr>
        <w:pStyle w:val="ListParagraph"/>
        <w:numPr>
          <w:ilvl w:val="0"/>
          <w:numId w:val="20"/>
        </w:numPr>
        <w:spacing w:after="0" w:line="276" w:lineRule="auto"/>
        <w:rPr>
          <w:rFonts w:ascii="Arial" w:eastAsia="Arial" w:hAnsi="Arial" w:cs="Arial"/>
          <w:sz w:val="20"/>
          <w:szCs w:val="20"/>
        </w:rPr>
      </w:pPr>
      <w:r>
        <w:rPr>
          <w:rFonts w:ascii="Arial" w:eastAsia="Arial" w:hAnsi="Arial" w:cs="Arial"/>
          <w:sz w:val="20"/>
          <w:szCs w:val="20"/>
        </w:rPr>
        <w:t>“</w:t>
      </w:r>
      <w:r w:rsidR="00177D2D" w:rsidRPr="006B3EE2">
        <w:rPr>
          <w:rFonts w:ascii="Arial" w:eastAsia="Arial" w:hAnsi="Arial" w:cs="Arial"/>
          <w:sz w:val="20"/>
          <w:szCs w:val="20"/>
        </w:rPr>
        <w:t>One in four adul</w:t>
      </w:r>
      <w:r w:rsidR="005744FF" w:rsidRPr="006B3EE2">
        <w:rPr>
          <w:rFonts w:ascii="Arial" w:eastAsia="Arial" w:hAnsi="Arial" w:cs="Arial"/>
          <w:sz w:val="20"/>
          <w:szCs w:val="20"/>
        </w:rPr>
        <w:t xml:space="preserve">t Oregonians </w:t>
      </w:r>
      <w:r w:rsidR="00177D2D" w:rsidRPr="006B3EE2">
        <w:rPr>
          <w:rFonts w:ascii="Arial" w:eastAsia="Arial" w:hAnsi="Arial" w:cs="Arial"/>
          <w:sz w:val="20"/>
          <w:szCs w:val="20"/>
        </w:rPr>
        <w:t>have had some</w:t>
      </w:r>
      <w:r w:rsidR="005744FF" w:rsidRPr="006B3EE2">
        <w:rPr>
          <w:rFonts w:ascii="Arial" w:eastAsia="Arial" w:hAnsi="Arial" w:cs="Arial"/>
          <w:sz w:val="20"/>
          <w:szCs w:val="20"/>
        </w:rPr>
        <w:t xml:space="preserve"> form of</w:t>
      </w:r>
      <w:r w:rsidR="00177D2D" w:rsidRPr="006B3EE2">
        <w:rPr>
          <w:rFonts w:ascii="Arial" w:eastAsia="Arial" w:hAnsi="Arial" w:cs="Arial"/>
          <w:sz w:val="20"/>
          <w:szCs w:val="20"/>
        </w:rPr>
        <w:t xml:space="preserve"> i</w:t>
      </w:r>
      <w:r w:rsidR="005744FF" w:rsidRPr="006B3EE2">
        <w:rPr>
          <w:rFonts w:ascii="Arial" w:eastAsia="Arial" w:hAnsi="Arial" w:cs="Arial"/>
          <w:sz w:val="20"/>
          <w:szCs w:val="20"/>
        </w:rPr>
        <w:t>nteraction</w:t>
      </w:r>
      <w:r w:rsidR="00177D2D" w:rsidRPr="006B3EE2">
        <w:rPr>
          <w:rFonts w:ascii="Arial" w:eastAsia="Arial" w:hAnsi="Arial" w:cs="Arial"/>
          <w:sz w:val="20"/>
          <w:szCs w:val="20"/>
        </w:rPr>
        <w:t xml:space="preserve"> with the foster care system, either </w:t>
      </w:r>
      <w:r w:rsidR="005744FF" w:rsidRPr="006B3EE2">
        <w:rPr>
          <w:rFonts w:ascii="Arial" w:eastAsia="Arial" w:hAnsi="Arial" w:cs="Arial"/>
          <w:sz w:val="20"/>
          <w:szCs w:val="20"/>
        </w:rPr>
        <w:t xml:space="preserve">personally or through a member of their household or family. </w:t>
      </w:r>
      <w:r>
        <w:rPr>
          <w:rFonts w:ascii="Arial" w:eastAsia="Arial" w:hAnsi="Arial" w:cs="Arial"/>
          <w:sz w:val="20"/>
          <w:szCs w:val="20"/>
        </w:rPr>
        <w:t>The likelihood of having had this type of experience is higher a</w:t>
      </w:r>
      <w:r w:rsidR="005744FF" w:rsidRPr="006B3EE2">
        <w:rPr>
          <w:rFonts w:ascii="Arial" w:eastAsia="Arial" w:hAnsi="Arial" w:cs="Arial"/>
          <w:sz w:val="20"/>
          <w:szCs w:val="20"/>
        </w:rPr>
        <w:t>mong those w</w:t>
      </w:r>
      <w:r>
        <w:rPr>
          <w:rFonts w:ascii="Arial" w:eastAsia="Arial" w:hAnsi="Arial" w:cs="Arial"/>
          <w:sz w:val="20"/>
          <w:szCs w:val="20"/>
        </w:rPr>
        <w:t xml:space="preserve">ho have not attended </w:t>
      </w:r>
      <w:r w:rsidR="005744FF" w:rsidRPr="006B3EE2">
        <w:rPr>
          <w:rFonts w:ascii="Arial" w:eastAsia="Arial" w:hAnsi="Arial" w:cs="Arial"/>
          <w:sz w:val="20"/>
          <w:szCs w:val="20"/>
        </w:rPr>
        <w:t xml:space="preserve">college and </w:t>
      </w:r>
      <w:r>
        <w:rPr>
          <w:rFonts w:ascii="Arial" w:eastAsia="Arial" w:hAnsi="Arial" w:cs="Arial"/>
          <w:sz w:val="20"/>
          <w:szCs w:val="20"/>
        </w:rPr>
        <w:t>individuals living</w:t>
      </w:r>
      <w:r w:rsidRPr="006B3EE2">
        <w:rPr>
          <w:rFonts w:ascii="Arial" w:eastAsia="Arial" w:hAnsi="Arial" w:cs="Arial"/>
          <w:sz w:val="20"/>
          <w:szCs w:val="20"/>
        </w:rPr>
        <w:t xml:space="preserve"> outside the Willamette Valley</w:t>
      </w:r>
      <w:r w:rsidR="005744FF" w:rsidRPr="006B3EE2">
        <w:rPr>
          <w:rFonts w:ascii="Arial" w:eastAsia="Arial" w:hAnsi="Arial" w:cs="Arial"/>
          <w:sz w:val="20"/>
          <w:szCs w:val="20"/>
        </w:rPr>
        <w:t xml:space="preserve"> and Portland Metro areas</w:t>
      </w:r>
      <w:r>
        <w:rPr>
          <w:rFonts w:ascii="Arial" w:eastAsia="Arial" w:hAnsi="Arial" w:cs="Arial"/>
          <w:sz w:val="20"/>
          <w:szCs w:val="20"/>
        </w:rPr>
        <w:t>.”</w:t>
      </w:r>
    </w:p>
    <w:p w14:paraId="7DFEA762" w14:textId="77777777" w:rsidR="002F4F68" w:rsidRPr="002F4F68" w:rsidRDefault="002F4F68" w:rsidP="00BF2D69">
      <w:pPr>
        <w:spacing w:after="0" w:line="276" w:lineRule="auto"/>
        <w:rPr>
          <w:rFonts w:ascii="Arial" w:eastAsia="Arial" w:hAnsi="Arial" w:cs="Arial"/>
          <w:sz w:val="20"/>
          <w:szCs w:val="20"/>
        </w:rPr>
      </w:pPr>
    </w:p>
    <w:p w14:paraId="7922F927" w14:textId="11CB236D" w:rsidR="00CE07D8" w:rsidRDefault="00CE07D8" w:rsidP="00BF2D69">
      <w:pPr>
        <w:pStyle w:val="ListParagraph"/>
        <w:numPr>
          <w:ilvl w:val="0"/>
          <w:numId w:val="20"/>
        </w:numPr>
        <w:spacing w:after="0" w:line="276" w:lineRule="auto"/>
        <w:rPr>
          <w:rFonts w:ascii="Arial" w:eastAsia="Arial" w:hAnsi="Arial" w:cs="Arial"/>
          <w:sz w:val="20"/>
          <w:szCs w:val="20"/>
        </w:rPr>
      </w:pPr>
      <w:r>
        <w:rPr>
          <w:rFonts w:ascii="Arial" w:eastAsia="Arial" w:hAnsi="Arial" w:cs="Arial"/>
          <w:sz w:val="20"/>
          <w:szCs w:val="20"/>
        </w:rPr>
        <w:t>“</w:t>
      </w:r>
      <w:r w:rsidR="0047127A">
        <w:rPr>
          <w:rFonts w:ascii="Arial" w:eastAsia="Arial" w:hAnsi="Arial" w:cs="Arial"/>
          <w:sz w:val="20"/>
          <w:szCs w:val="20"/>
        </w:rPr>
        <w:t xml:space="preserve">Oregonians have a lot of questions about foster care and being a foster parent. Many </w:t>
      </w:r>
      <w:r>
        <w:rPr>
          <w:rFonts w:ascii="Arial" w:eastAsia="Arial" w:hAnsi="Arial" w:cs="Arial"/>
          <w:sz w:val="20"/>
          <w:szCs w:val="20"/>
        </w:rPr>
        <w:t xml:space="preserve">of their </w:t>
      </w:r>
      <w:r w:rsidR="0047127A">
        <w:rPr>
          <w:rFonts w:ascii="Arial" w:eastAsia="Arial" w:hAnsi="Arial" w:cs="Arial"/>
          <w:sz w:val="20"/>
          <w:szCs w:val="20"/>
        </w:rPr>
        <w:t xml:space="preserve">concerns revolve around </w:t>
      </w:r>
      <w:r>
        <w:rPr>
          <w:rFonts w:ascii="Arial" w:eastAsia="Arial" w:hAnsi="Arial" w:cs="Arial"/>
          <w:sz w:val="20"/>
          <w:szCs w:val="20"/>
        </w:rPr>
        <w:t xml:space="preserve">the support available for both </w:t>
      </w:r>
      <w:r w:rsidR="0047127A">
        <w:rPr>
          <w:rFonts w:ascii="Arial" w:eastAsia="Arial" w:hAnsi="Arial" w:cs="Arial"/>
          <w:sz w:val="20"/>
          <w:szCs w:val="20"/>
        </w:rPr>
        <w:t xml:space="preserve">children and foster parents, including </w:t>
      </w:r>
      <w:r>
        <w:rPr>
          <w:rFonts w:ascii="Arial" w:eastAsia="Arial" w:hAnsi="Arial" w:cs="Arial"/>
          <w:sz w:val="20"/>
          <w:szCs w:val="20"/>
        </w:rPr>
        <w:t xml:space="preserve">their </w:t>
      </w:r>
      <w:r w:rsidR="0047127A">
        <w:rPr>
          <w:rFonts w:ascii="Arial" w:eastAsia="Arial" w:hAnsi="Arial" w:cs="Arial"/>
          <w:sz w:val="20"/>
          <w:szCs w:val="20"/>
        </w:rPr>
        <w:t>legal rights. Most people</w:t>
      </w:r>
      <w:r>
        <w:rPr>
          <w:rFonts w:ascii="Arial" w:eastAsia="Arial" w:hAnsi="Arial" w:cs="Arial"/>
          <w:sz w:val="20"/>
          <w:szCs w:val="20"/>
        </w:rPr>
        <w:t xml:space="preserve"> are willing to help meet the basic needs of foster children, </w:t>
      </w:r>
      <w:r w:rsidR="0047127A">
        <w:rPr>
          <w:rFonts w:ascii="Arial" w:eastAsia="Arial" w:hAnsi="Arial" w:cs="Arial"/>
          <w:sz w:val="20"/>
          <w:szCs w:val="20"/>
        </w:rPr>
        <w:t xml:space="preserve">but far fewer think it’s likely they would ever try foster parenting. </w:t>
      </w:r>
      <w:r>
        <w:rPr>
          <w:rFonts w:ascii="Arial" w:eastAsia="Arial" w:hAnsi="Arial" w:cs="Arial"/>
          <w:sz w:val="20"/>
          <w:szCs w:val="20"/>
        </w:rPr>
        <w:t>Interestingly, t</w:t>
      </w:r>
      <w:r w:rsidR="0047127A">
        <w:rPr>
          <w:rFonts w:ascii="Arial" w:eastAsia="Arial" w:hAnsi="Arial" w:cs="Arial"/>
          <w:sz w:val="20"/>
          <w:szCs w:val="20"/>
        </w:rPr>
        <w:t xml:space="preserve">hose who have had some </w:t>
      </w:r>
      <w:r>
        <w:rPr>
          <w:rFonts w:ascii="Arial" w:eastAsia="Arial" w:hAnsi="Arial" w:cs="Arial"/>
          <w:sz w:val="20"/>
          <w:szCs w:val="20"/>
        </w:rPr>
        <w:t xml:space="preserve">experience with </w:t>
      </w:r>
      <w:r w:rsidR="0047127A">
        <w:rPr>
          <w:rFonts w:ascii="Arial" w:eastAsia="Arial" w:hAnsi="Arial" w:cs="Arial"/>
          <w:sz w:val="20"/>
          <w:szCs w:val="20"/>
        </w:rPr>
        <w:t xml:space="preserve">foster systems </w:t>
      </w:r>
      <w:r>
        <w:rPr>
          <w:rFonts w:ascii="Arial" w:eastAsia="Arial" w:hAnsi="Arial" w:cs="Arial"/>
          <w:sz w:val="20"/>
          <w:szCs w:val="20"/>
        </w:rPr>
        <w:t>tend to show more openness towards the idea of becoming foster parents.”</w:t>
      </w:r>
    </w:p>
    <w:p w14:paraId="6E012ABA" w14:textId="77777777" w:rsidR="00CE07D8" w:rsidRPr="00CE07D8" w:rsidRDefault="00CE07D8" w:rsidP="00BF2D69">
      <w:pPr>
        <w:spacing w:after="0" w:line="276" w:lineRule="auto"/>
        <w:rPr>
          <w:rFonts w:ascii="Arial" w:eastAsia="Arial" w:hAnsi="Arial" w:cs="Arial"/>
          <w:sz w:val="20"/>
          <w:szCs w:val="20"/>
        </w:rPr>
      </w:pPr>
    </w:p>
    <w:p w14:paraId="585C50EA" w14:textId="4AEB1624" w:rsidR="001C7808" w:rsidRPr="002F4F68" w:rsidRDefault="002F4F68" w:rsidP="00BF2D69">
      <w:pPr>
        <w:pStyle w:val="ListParagraph"/>
        <w:numPr>
          <w:ilvl w:val="0"/>
          <w:numId w:val="20"/>
        </w:numPr>
        <w:spacing w:after="0" w:line="276" w:lineRule="auto"/>
        <w:rPr>
          <w:rFonts w:ascii="Arial" w:eastAsia="Arial" w:hAnsi="Arial" w:cs="Arial"/>
          <w:sz w:val="20"/>
          <w:szCs w:val="20"/>
        </w:rPr>
      </w:pPr>
      <w:r>
        <w:rPr>
          <w:rFonts w:ascii="Arial" w:eastAsia="Arial" w:hAnsi="Arial" w:cs="Arial"/>
          <w:sz w:val="20"/>
          <w:szCs w:val="20"/>
        </w:rPr>
        <w:t>“</w:t>
      </w:r>
      <w:r w:rsidR="00CE07D8">
        <w:rPr>
          <w:rFonts w:ascii="Arial" w:eastAsia="Arial" w:hAnsi="Arial" w:cs="Arial"/>
          <w:sz w:val="20"/>
          <w:szCs w:val="20"/>
        </w:rPr>
        <w:t xml:space="preserve">LGBTQIA, Black or African American, and Native American, American Indian, and Alaska Native children are overrepresented in foster care systems, so it is worth noting that people who identify as non-binary or gender non-conforming, </w:t>
      </w:r>
      <w:r>
        <w:rPr>
          <w:rFonts w:ascii="Arial" w:eastAsia="Arial" w:hAnsi="Arial" w:cs="Arial"/>
          <w:sz w:val="20"/>
          <w:szCs w:val="20"/>
        </w:rPr>
        <w:t xml:space="preserve">and BIPOC Oregonians </w:t>
      </w:r>
      <w:r w:rsidR="00DF6138">
        <w:rPr>
          <w:rFonts w:ascii="Arial" w:eastAsia="Arial" w:hAnsi="Arial" w:cs="Arial"/>
          <w:sz w:val="20"/>
          <w:szCs w:val="20"/>
        </w:rPr>
        <w:t xml:space="preserve">are more </w:t>
      </w:r>
      <w:r w:rsidR="00B3555A">
        <w:rPr>
          <w:rFonts w:ascii="Arial" w:eastAsia="Arial" w:hAnsi="Arial" w:cs="Arial"/>
          <w:sz w:val="20"/>
          <w:szCs w:val="20"/>
        </w:rPr>
        <w:t xml:space="preserve">likely to express </w:t>
      </w:r>
      <w:r w:rsidR="000148A7">
        <w:rPr>
          <w:rFonts w:ascii="Arial" w:eastAsia="Arial" w:hAnsi="Arial" w:cs="Arial"/>
          <w:sz w:val="20"/>
          <w:szCs w:val="20"/>
        </w:rPr>
        <w:t>interest in</w:t>
      </w:r>
      <w:r w:rsidR="00B3555A">
        <w:rPr>
          <w:rFonts w:ascii="Arial" w:eastAsia="Arial" w:hAnsi="Arial" w:cs="Arial"/>
          <w:sz w:val="20"/>
          <w:szCs w:val="20"/>
        </w:rPr>
        <w:t xml:space="preserve"> </w:t>
      </w:r>
      <w:r>
        <w:rPr>
          <w:rFonts w:ascii="Arial" w:eastAsia="Arial" w:hAnsi="Arial" w:cs="Arial"/>
          <w:sz w:val="20"/>
          <w:szCs w:val="20"/>
        </w:rPr>
        <w:t>becoming foster parents.”</w:t>
      </w:r>
    </w:p>
    <w:p w14:paraId="34FE5393" w14:textId="77777777" w:rsidR="00035EDC" w:rsidRDefault="00035EDC" w:rsidP="00BF2D69">
      <w:pPr>
        <w:spacing w:after="0" w:line="276" w:lineRule="auto"/>
        <w:rPr>
          <w:rFonts w:ascii="Arial" w:eastAsia="Arial" w:hAnsi="Arial" w:cs="Arial"/>
          <w:b/>
          <w:bCs/>
          <w:color w:val="000000" w:themeColor="text1"/>
          <w:sz w:val="20"/>
          <w:szCs w:val="20"/>
          <w:u w:val="single"/>
        </w:rPr>
      </w:pPr>
    </w:p>
    <w:p w14:paraId="273384F2" w14:textId="44F2DC79" w:rsidR="00035EDC" w:rsidRDefault="000B2422" w:rsidP="00035EDC">
      <w:pPr>
        <w:spacing w:after="0" w:line="276"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Oscar Sweeten-Lopez, Executive Director,</w:t>
      </w:r>
      <w:r w:rsidR="003D0395">
        <w:rPr>
          <w:rFonts w:ascii="Arial" w:eastAsia="Arial" w:hAnsi="Arial" w:cs="Arial"/>
          <w:b/>
          <w:bCs/>
          <w:color w:val="000000" w:themeColor="text1"/>
          <w:sz w:val="20"/>
          <w:szCs w:val="20"/>
        </w:rPr>
        <w:t xml:space="preserve"> </w:t>
      </w:r>
      <w:r w:rsidR="00035EDC">
        <w:rPr>
          <w:rFonts w:ascii="Arial" w:eastAsia="Arial" w:hAnsi="Arial" w:cs="Arial"/>
          <w:b/>
          <w:bCs/>
          <w:color w:val="000000" w:themeColor="text1"/>
          <w:sz w:val="20"/>
          <w:szCs w:val="20"/>
        </w:rPr>
        <w:t>Every Child Oregon:</w:t>
      </w:r>
    </w:p>
    <w:p w14:paraId="06B56390" w14:textId="77777777" w:rsidR="00035EDC" w:rsidRDefault="00035EDC" w:rsidP="00035EDC">
      <w:pPr>
        <w:spacing w:after="0" w:line="276" w:lineRule="auto"/>
        <w:rPr>
          <w:rFonts w:ascii="Arial" w:eastAsia="Arial" w:hAnsi="Arial" w:cs="Arial"/>
          <w:b/>
          <w:bCs/>
          <w:color w:val="000000" w:themeColor="text1"/>
          <w:sz w:val="20"/>
          <w:szCs w:val="20"/>
        </w:rPr>
      </w:pPr>
    </w:p>
    <w:p w14:paraId="4FA79FCB" w14:textId="50AF3B1F" w:rsidR="00035EDC" w:rsidRDefault="00035EDC" w:rsidP="00035EDC">
      <w:pPr>
        <w:pStyle w:val="ListParagraph"/>
        <w:numPr>
          <w:ilvl w:val="0"/>
          <w:numId w:val="20"/>
        </w:numPr>
        <w:spacing w:after="0" w:line="276" w:lineRule="auto"/>
        <w:rPr>
          <w:rFonts w:ascii="Arial" w:eastAsia="Arial" w:hAnsi="Arial" w:cs="Arial"/>
          <w:sz w:val="20"/>
          <w:szCs w:val="20"/>
        </w:rPr>
      </w:pPr>
      <w:r>
        <w:rPr>
          <w:rFonts w:ascii="Arial" w:eastAsia="Arial" w:hAnsi="Arial" w:cs="Arial"/>
          <w:sz w:val="20"/>
          <w:szCs w:val="20"/>
        </w:rPr>
        <w:t>“</w:t>
      </w:r>
      <w:r w:rsidRPr="00035EDC">
        <w:rPr>
          <w:rFonts w:ascii="Arial" w:eastAsia="Arial" w:hAnsi="Arial" w:cs="Arial"/>
          <w:sz w:val="20"/>
          <w:szCs w:val="20"/>
        </w:rPr>
        <w:t>It is encouraging that 72% of Oregonians are willing to help provide for the basic needs of a child or family engaged with the child welfare system. Not everyone can be a foster parent, but everyone can do something. Every Child Oregon seeks to connect individuals, businesses, families, and faith communities with meaningful ways to support kids and families in need whether on a one-time or ongoing basis; providing tangible needs, respite care, or relational support; or providing foster care themselves.</w:t>
      </w:r>
      <w:r>
        <w:rPr>
          <w:rFonts w:ascii="Arial" w:eastAsia="Arial" w:hAnsi="Arial" w:cs="Arial"/>
          <w:sz w:val="20"/>
          <w:szCs w:val="20"/>
        </w:rPr>
        <w:t xml:space="preserve">” </w:t>
      </w:r>
    </w:p>
    <w:p w14:paraId="27CD44A0" w14:textId="77777777" w:rsidR="00035EDC" w:rsidRDefault="00035EDC" w:rsidP="00035EDC">
      <w:pPr>
        <w:pStyle w:val="ListParagraph"/>
        <w:spacing w:after="0" w:line="276" w:lineRule="auto"/>
        <w:ind w:left="360"/>
        <w:rPr>
          <w:rFonts w:ascii="Arial" w:eastAsia="Arial" w:hAnsi="Arial" w:cs="Arial"/>
          <w:sz w:val="20"/>
          <w:szCs w:val="20"/>
        </w:rPr>
      </w:pPr>
    </w:p>
    <w:p w14:paraId="20111996" w14:textId="6F6ED953" w:rsidR="00035EDC" w:rsidRDefault="00035EDC" w:rsidP="00035EDC">
      <w:pPr>
        <w:pStyle w:val="ListParagraph"/>
        <w:numPr>
          <w:ilvl w:val="0"/>
          <w:numId w:val="20"/>
        </w:numPr>
        <w:spacing w:after="0" w:line="276" w:lineRule="auto"/>
        <w:rPr>
          <w:rFonts w:ascii="Arial" w:eastAsia="Arial" w:hAnsi="Arial" w:cs="Arial"/>
          <w:sz w:val="20"/>
          <w:szCs w:val="20"/>
        </w:rPr>
      </w:pPr>
      <w:r>
        <w:rPr>
          <w:rFonts w:ascii="Arial" w:eastAsia="Arial" w:hAnsi="Arial" w:cs="Arial"/>
          <w:sz w:val="20"/>
          <w:szCs w:val="20"/>
        </w:rPr>
        <w:t>“</w:t>
      </w:r>
      <w:r w:rsidRPr="00035EDC">
        <w:rPr>
          <w:rFonts w:ascii="Arial" w:eastAsia="Arial" w:hAnsi="Arial" w:cs="Arial"/>
          <w:sz w:val="20"/>
          <w:szCs w:val="20"/>
        </w:rPr>
        <w:t>Oregonians have a lot of great questions about fostering. We’re excited to connect Oregonians with the stories of kids and families engaged in foster care through our website, social media, and other channels of communication, as well as giving people a chance to hear from current parents and get their questions answered through low-barrier opportunities like “Explore Fostering” coffeehouses or other events in their own communities.</w:t>
      </w:r>
      <w:r>
        <w:rPr>
          <w:rFonts w:ascii="Arial" w:eastAsia="Arial" w:hAnsi="Arial" w:cs="Arial"/>
          <w:sz w:val="20"/>
          <w:szCs w:val="20"/>
        </w:rPr>
        <w:t>”</w:t>
      </w:r>
    </w:p>
    <w:p w14:paraId="27ACCDA5" w14:textId="77777777" w:rsidR="00035EDC" w:rsidRDefault="00035EDC" w:rsidP="00BF2D69">
      <w:pPr>
        <w:spacing w:after="0" w:line="276" w:lineRule="auto"/>
        <w:rPr>
          <w:rFonts w:ascii="Arial" w:eastAsia="Arial" w:hAnsi="Arial" w:cs="Arial"/>
          <w:b/>
          <w:bCs/>
          <w:color w:val="000000" w:themeColor="text1"/>
          <w:sz w:val="20"/>
          <w:szCs w:val="20"/>
          <w:u w:val="single"/>
        </w:rPr>
      </w:pPr>
    </w:p>
    <w:p w14:paraId="11C35261" w14:textId="1BEFEEA0" w:rsidR="001C7808" w:rsidRDefault="2804A398" w:rsidP="00BF2D69">
      <w:pPr>
        <w:spacing w:after="0" w:line="276" w:lineRule="auto"/>
        <w:rPr>
          <w:rFonts w:ascii="Arial" w:eastAsia="Arial" w:hAnsi="Arial" w:cs="Arial"/>
          <w:color w:val="000000" w:themeColor="text1"/>
          <w:sz w:val="20"/>
          <w:szCs w:val="20"/>
        </w:rPr>
      </w:pPr>
      <w:r w:rsidRPr="7ECF40C1">
        <w:rPr>
          <w:rFonts w:ascii="Arial" w:eastAsia="Arial" w:hAnsi="Arial" w:cs="Arial"/>
          <w:b/>
          <w:bCs/>
          <w:color w:val="000000" w:themeColor="text1"/>
          <w:sz w:val="20"/>
          <w:szCs w:val="20"/>
          <w:u w:val="single"/>
        </w:rPr>
        <w:t>Research Methodology</w:t>
      </w:r>
    </w:p>
    <w:p w14:paraId="1CB670F6" w14:textId="7944657C" w:rsidR="001C7808" w:rsidRDefault="001C7808" w:rsidP="00BF2D69">
      <w:pPr>
        <w:spacing w:after="0" w:line="276" w:lineRule="auto"/>
        <w:rPr>
          <w:rFonts w:ascii="Times New Roman" w:eastAsia="Times New Roman" w:hAnsi="Times New Roman" w:cs="Times New Roman"/>
          <w:color w:val="000000" w:themeColor="text1"/>
          <w:sz w:val="20"/>
          <w:szCs w:val="20"/>
        </w:rPr>
      </w:pPr>
    </w:p>
    <w:p w14:paraId="4A7E8165" w14:textId="2A9955EB" w:rsidR="001C7808" w:rsidRDefault="2804A398" w:rsidP="00BF2D69">
      <w:pPr>
        <w:spacing w:after="0" w:line="276" w:lineRule="auto"/>
        <w:rPr>
          <w:rFonts w:ascii="Arial" w:eastAsia="Arial" w:hAnsi="Arial" w:cs="Arial"/>
          <w:color w:val="000000" w:themeColor="text1"/>
          <w:sz w:val="20"/>
          <w:szCs w:val="20"/>
        </w:rPr>
      </w:pPr>
      <w:r w:rsidRPr="7ECF40C1">
        <w:rPr>
          <w:rFonts w:ascii="Arial" w:eastAsia="Arial" w:hAnsi="Arial" w:cs="Arial"/>
          <w:color w:val="000000" w:themeColor="text1"/>
          <w:sz w:val="20"/>
          <w:szCs w:val="20"/>
        </w:rPr>
        <w:t xml:space="preserve">The online survey consisted of 2,333 Oregon residents ages 18+ and took approximately 15 minutes to complete. Respondents were contacted by using professionally maintained online panels. In gathering responses, a variety of quality control measures were employed, including questionnaire pre-testing, validation, and </w:t>
      </w:r>
      <w:r w:rsidR="00805962">
        <w:rPr>
          <w:rFonts w:ascii="Arial" w:eastAsia="Arial" w:hAnsi="Arial" w:cs="Arial"/>
          <w:color w:val="000000" w:themeColor="text1"/>
          <w:sz w:val="20"/>
          <w:szCs w:val="20"/>
        </w:rPr>
        <w:t>real-time</w:t>
      </w:r>
      <w:r w:rsidRPr="7ECF40C1">
        <w:rPr>
          <w:rFonts w:ascii="Arial" w:eastAsia="Arial" w:hAnsi="Arial" w:cs="Arial"/>
          <w:color w:val="000000" w:themeColor="text1"/>
          <w:sz w:val="20"/>
          <w:szCs w:val="20"/>
        </w:rPr>
        <w:t xml:space="preserve"> monitoring of responses. To ensure a representative sample, demographic quotas were set, and </w:t>
      </w:r>
      <w:r w:rsidR="004B1180">
        <w:rPr>
          <w:rFonts w:ascii="Arial" w:eastAsia="Arial" w:hAnsi="Arial" w:cs="Arial"/>
          <w:color w:val="000000" w:themeColor="text1"/>
          <w:sz w:val="20"/>
          <w:szCs w:val="20"/>
        </w:rPr>
        <w:t xml:space="preserve">the </w:t>
      </w:r>
      <w:r w:rsidRPr="7ECF40C1">
        <w:rPr>
          <w:rFonts w:ascii="Arial" w:eastAsia="Arial" w:hAnsi="Arial" w:cs="Arial"/>
          <w:color w:val="000000" w:themeColor="text1"/>
          <w:sz w:val="20"/>
          <w:szCs w:val="20"/>
        </w:rPr>
        <w:t xml:space="preserve">data </w:t>
      </w:r>
      <w:r w:rsidR="004B1180">
        <w:rPr>
          <w:rFonts w:ascii="Arial" w:eastAsia="Arial" w:hAnsi="Arial" w:cs="Arial"/>
          <w:color w:val="000000" w:themeColor="text1"/>
          <w:sz w:val="20"/>
          <w:szCs w:val="20"/>
        </w:rPr>
        <w:t xml:space="preserve">was </w:t>
      </w:r>
      <w:r w:rsidRPr="7ECF40C1">
        <w:rPr>
          <w:rFonts w:ascii="Arial" w:eastAsia="Arial" w:hAnsi="Arial" w:cs="Arial"/>
          <w:color w:val="000000" w:themeColor="text1"/>
          <w:sz w:val="20"/>
          <w:szCs w:val="20"/>
        </w:rPr>
        <w:t>weighted by area of the state, gender, age, and education.</w:t>
      </w:r>
    </w:p>
    <w:p w14:paraId="44C64F8F" w14:textId="20DAA8D5" w:rsidR="001C7808" w:rsidRDefault="001C7808" w:rsidP="00BF2D69">
      <w:pPr>
        <w:spacing w:after="0" w:line="276" w:lineRule="auto"/>
        <w:rPr>
          <w:rFonts w:ascii="Arial" w:eastAsia="Arial" w:hAnsi="Arial" w:cs="Arial"/>
          <w:color w:val="000000" w:themeColor="text1"/>
          <w:sz w:val="20"/>
          <w:szCs w:val="20"/>
        </w:rPr>
      </w:pPr>
    </w:p>
    <w:p w14:paraId="046E50CD" w14:textId="23A40E1B" w:rsidR="00BC5133" w:rsidRPr="008E6BD6" w:rsidRDefault="2804A398" w:rsidP="008E6BD6">
      <w:pPr>
        <w:spacing w:after="0" w:line="276" w:lineRule="auto"/>
        <w:rPr>
          <w:rFonts w:ascii="Arial" w:eastAsia="Arial" w:hAnsi="Arial" w:cs="Arial"/>
          <w:color w:val="000000" w:themeColor="text1"/>
          <w:sz w:val="20"/>
          <w:szCs w:val="20"/>
        </w:rPr>
      </w:pPr>
      <w:r w:rsidRPr="7ECF40C1">
        <w:rPr>
          <w:rFonts w:ascii="Arial" w:eastAsia="Arial" w:hAnsi="Arial" w:cs="Arial"/>
          <w:color w:val="000000" w:themeColor="text1"/>
          <w:sz w:val="20"/>
          <w:szCs w:val="20"/>
          <w:u w:val="single"/>
        </w:rPr>
        <w:t>Statement of Limitations:</w:t>
      </w:r>
      <w:r w:rsidRPr="7ECF40C1">
        <w:rPr>
          <w:rFonts w:ascii="Arial" w:eastAsia="Arial" w:hAnsi="Arial" w:cs="Arial"/>
          <w:color w:val="000000" w:themeColor="text1"/>
          <w:sz w:val="20"/>
          <w:szCs w:val="20"/>
        </w:rPr>
        <w:t xml:space="preserve"> Based on a 95% confidence interval, this survey’s margin of error for the full sample is ±2.03%. Due to rounding or multiple-answer questions, response percentages may not add up to 100%.</w:t>
      </w:r>
    </w:p>
    <w:sectPr w:rsidR="00BC5133" w:rsidRPr="008E6BD6" w:rsidSect="00CA562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77D2F" w14:textId="77777777" w:rsidR="00A33C26" w:rsidRDefault="00A33C26">
      <w:pPr>
        <w:spacing w:after="0" w:line="240" w:lineRule="auto"/>
      </w:pPr>
      <w:r>
        <w:separator/>
      </w:r>
    </w:p>
  </w:endnote>
  <w:endnote w:type="continuationSeparator" w:id="0">
    <w:p w14:paraId="54464BB3" w14:textId="77777777" w:rsidR="00A33C26" w:rsidRDefault="00A33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7FC5" w14:textId="77777777" w:rsidR="00F70A2A" w:rsidRDefault="00F70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565D" w14:textId="79CB4E65" w:rsidR="00F70A2A" w:rsidRDefault="007C4E20">
    <w:pPr>
      <w:pStyle w:val="Footer"/>
      <w:jc w:val="right"/>
    </w:pPr>
    <w:r>
      <w:t>OVBC | MAY – JUNE 2023 | FOSTER CARE SYSTEM</w:t>
    </w:r>
    <w:r>
      <w:tab/>
    </w:r>
    <w:r>
      <w:tab/>
    </w:r>
    <w:sdt>
      <w:sdtPr>
        <w:id w:val="1239516272"/>
        <w:docPartObj>
          <w:docPartGallery w:val="Page Numbers (Bottom of Page)"/>
          <w:docPartUnique/>
        </w:docPartObj>
      </w:sdtPr>
      <w:sdtEndPr>
        <w:rPr>
          <w:noProof/>
        </w:rPr>
      </w:sdtEndPr>
      <w:sdtContent>
        <w:r w:rsidR="00F70A2A">
          <w:fldChar w:fldCharType="begin"/>
        </w:r>
        <w:r w:rsidR="00F70A2A">
          <w:instrText xml:space="preserve"> PAGE   \* MERGEFORMAT </w:instrText>
        </w:r>
        <w:r w:rsidR="00F70A2A">
          <w:fldChar w:fldCharType="separate"/>
        </w:r>
        <w:r w:rsidR="00F70A2A">
          <w:rPr>
            <w:noProof/>
          </w:rPr>
          <w:t>2</w:t>
        </w:r>
        <w:r w:rsidR="00F70A2A">
          <w:rPr>
            <w:noProof/>
          </w:rPr>
          <w:fldChar w:fldCharType="end"/>
        </w:r>
      </w:sdtContent>
    </w:sdt>
  </w:p>
  <w:p w14:paraId="09A8D468" w14:textId="71A25A54" w:rsidR="7ECF40C1" w:rsidRDefault="7ECF40C1" w:rsidP="7ECF40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7A16" w14:textId="77777777" w:rsidR="00F70A2A" w:rsidRDefault="00F70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EBBE7" w14:textId="77777777" w:rsidR="00A33C26" w:rsidRDefault="00A33C26">
      <w:pPr>
        <w:spacing w:after="0" w:line="240" w:lineRule="auto"/>
      </w:pPr>
      <w:r>
        <w:separator/>
      </w:r>
    </w:p>
  </w:footnote>
  <w:footnote w:type="continuationSeparator" w:id="0">
    <w:p w14:paraId="20DF1248" w14:textId="77777777" w:rsidR="00A33C26" w:rsidRDefault="00A33C26">
      <w:pPr>
        <w:spacing w:after="0" w:line="240" w:lineRule="auto"/>
      </w:pPr>
      <w:r>
        <w:continuationSeparator/>
      </w:r>
    </w:p>
  </w:footnote>
  <w:footnote w:id="1">
    <w:p w14:paraId="49181B29" w14:textId="445E1280" w:rsidR="00FA5394" w:rsidRPr="00FA5394" w:rsidRDefault="00FA5394">
      <w:pPr>
        <w:pStyle w:val="FootnoteText"/>
      </w:pPr>
      <w:bookmarkStart w:id="0" w:name="_Hlk138841589"/>
      <w:r w:rsidRPr="005A21BF">
        <w:rPr>
          <w:rStyle w:val="FootnoteReference"/>
        </w:rPr>
        <w:footnoteRef/>
      </w:r>
      <w:r w:rsidRPr="005A21BF">
        <w:t xml:space="preserve"> </w:t>
      </w:r>
      <w:r w:rsidR="00617475" w:rsidRPr="005A21BF">
        <w:t xml:space="preserve">It is recommended that because of the </w:t>
      </w:r>
      <w:r w:rsidR="00A6178A" w:rsidRPr="005A21BF">
        <w:t xml:space="preserve">low </w:t>
      </w:r>
      <w:r w:rsidRPr="005A21BF">
        <w:t xml:space="preserve">number of respondents in the gender non-conforming category </w:t>
      </w:r>
      <w:r w:rsidR="00655EDA" w:rsidRPr="005A21BF">
        <w:t>that reporting include</w:t>
      </w:r>
      <w:r w:rsidR="00BF63D6" w:rsidRPr="005A21BF">
        <w:t xml:space="preserve"> </w:t>
      </w:r>
      <w:r w:rsidR="00D15C70" w:rsidRPr="005A21BF">
        <w:t xml:space="preserve">the number of respondents </w:t>
      </w:r>
      <w:r w:rsidR="008B0FAD" w:rsidRPr="005A21BF">
        <w:t>as well as the percentage</w:t>
      </w:r>
      <w:r w:rsidR="00150240" w:rsidRPr="005A21BF">
        <w:t>.</w:t>
      </w:r>
      <w:r>
        <w:t xml:space="preserve"> </w:t>
      </w:r>
    </w:p>
    <w:bookmarkEnd w:id="0"/>
  </w:footnote>
  <w:footnote w:id="2">
    <w:p w14:paraId="52BF0BE5" w14:textId="698E5CCE" w:rsidR="003D3FE5" w:rsidRDefault="003D3FE5">
      <w:pPr>
        <w:pStyle w:val="FootnoteText"/>
      </w:pPr>
      <w:r>
        <w:rPr>
          <w:rStyle w:val="FootnoteReference"/>
        </w:rPr>
        <w:footnoteRef/>
      </w:r>
      <w:r>
        <w:t xml:space="preserve"> In Oregon, children who are Native American, American Indian, or Alaska Natives are 3.3 times more likely to experience foster care, and children who are Black or African American are 1.9 times more likely to experience foster care. Oregon Department of Human Services 2021 Child Welfare Data Book (2022). </w:t>
      </w:r>
      <w:hyperlink r:id="rId1" w:history="1">
        <w:r>
          <w:rPr>
            <w:rStyle w:val="Hyperlink"/>
          </w:rPr>
          <w:t>2021 Child Welfare Data Book (oregon.gov)</w:t>
        </w:r>
      </w:hyperlink>
      <w:r>
        <w:t>.</w:t>
      </w:r>
    </w:p>
  </w:footnote>
  <w:footnote w:id="3">
    <w:p w14:paraId="76891441" w14:textId="0E0D9490" w:rsidR="006D1028" w:rsidRDefault="006D1028">
      <w:pPr>
        <w:pStyle w:val="FootnoteText"/>
      </w:pPr>
      <w:r>
        <w:rPr>
          <w:rStyle w:val="FootnoteReference"/>
        </w:rPr>
        <w:footnoteRef/>
      </w:r>
      <w:r>
        <w:t xml:space="preserve"> </w:t>
      </w:r>
      <w:r w:rsidR="003D3FE5">
        <w:t xml:space="preserve">Oregon Department of Human Services </w:t>
      </w:r>
      <w:r w:rsidR="004B1180">
        <w:t xml:space="preserve">2021 Child Welfare Data Book </w:t>
      </w:r>
      <w:r w:rsidR="003D3FE5">
        <w:t xml:space="preserve">does not </w:t>
      </w:r>
      <w:r w:rsidR="004B1180">
        <w:t>include</w:t>
      </w:r>
      <w:r w:rsidR="003D3FE5">
        <w:t xml:space="preserve"> data on gender or sexual diversity among children in the welfare system</w:t>
      </w:r>
      <w:r w:rsidR="004B1180">
        <w:t>. A</w:t>
      </w:r>
      <w:r w:rsidR="003D3FE5">
        <w:t>t the national level, a</w:t>
      </w:r>
      <w:r>
        <w:t xml:space="preserve"> 2019 study found that “sexual minority youth are nearly 2.5 times as likely as heterosexual youth to experience foster care placement.” Fish, J. N., Baams, L., </w:t>
      </w:r>
      <w:proofErr w:type="spellStart"/>
      <w:r>
        <w:t>Wojciak</w:t>
      </w:r>
      <w:proofErr w:type="spellEnd"/>
      <w:r>
        <w:t xml:space="preserve">, A. S., &amp; Russell, S. T. (2019). Child Abuse &amp; Neglect, 89, </w:t>
      </w:r>
      <w:hyperlink r:id="rId2" w:history="1">
        <w:r w:rsidR="003D3FE5">
          <w:rPr>
            <w:rStyle w:val="Hyperlink"/>
          </w:rPr>
          <w:t>Are sexual minority youth overrepresented in foster care, child welfare, and out-of-home placement? Findings from nationally representative data - ScienceDirect</w:t>
        </w:r>
      </w:hyperlink>
      <w:r>
        <w:t>.</w:t>
      </w:r>
    </w:p>
  </w:footnote>
  <w:footnote w:id="4">
    <w:p w14:paraId="09CAD87F" w14:textId="649FB331" w:rsidR="7ECF40C1" w:rsidRDefault="7ECF40C1" w:rsidP="7ECF40C1">
      <w:pPr>
        <w:pStyle w:val="FootnoteText"/>
      </w:pPr>
      <w:r w:rsidRPr="7ECF40C1">
        <w:rPr>
          <w:rStyle w:val="FootnoteReference"/>
        </w:rPr>
        <w:footnoteRef/>
      </w:r>
      <w:r>
        <w:t xml:space="preserve"> </w:t>
      </w:r>
      <w:proofErr w:type="spellStart"/>
      <w:r w:rsidRPr="7ECF40C1">
        <w:rPr>
          <w:color w:val="333333"/>
          <w:sz w:val="21"/>
          <w:szCs w:val="21"/>
        </w:rPr>
        <w:t>Piff</w:t>
      </w:r>
      <w:proofErr w:type="spellEnd"/>
      <w:r w:rsidRPr="7ECF40C1">
        <w:rPr>
          <w:color w:val="333333"/>
          <w:sz w:val="21"/>
          <w:szCs w:val="21"/>
        </w:rPr>
        <w:t xml:space="preserve">, P. K., Kraus, M. W., </w:t>
      </w:r>
      <w:proofErr w:type="spellStart"/>
      <w:r w:rsidRPr="7ECF40C1">
        <w:rPr>
          <w:color w:val="333333"/>
          <w:sz w:val="21"/>
          <w:szCs w:val="21"/>
        </w:rPr>
        <w:t>Côté</w:t>
      </w:r>
      <w:proofErr w:type="spellEnd"/>
      <w:r w:rsidRPr="7ECF40C1">
        <w:rPr>
          <w:color w:val="333333"/>
          <w:sz w:val="21"/>
          <w:szCs w:val="21"/>
        </w:rPr>
        <w:t xml:space="preserve">, S., Cheng, B. H., &amp; Keltner, D. (2010). Having less, giving more: The influence of social class on prosocial behavior. </w:t>
      </w:r>
      <w:r w:rsidRPr="7ECF40C1">
        <w:rPr>
          <w:i/>
          <w:iCs/>
          <w:color w:val="333333"/>
          <w:sz w:val="21"/>
          <w:szCs w:val="21"/>
        </w:rPr>
        <w:t>Journal of Personality and Social Psychology, 99</w:t>
      </w:r>
      <w:r w:rsidRPr="7ECF40C1">
        <w:rPr>
          <w:color w:val="333333"/>
          <w:sz w:val="21"/>
          <w:szCs w:val="21"/>
        </w:rPr>
        <w:t xml:space="preserve">(5), 771–784. </w:t>
      </w:r>
      <w:hyperlink r:id="rId3">
        <w:r w:rsidRPr="7ECF40C1">
          <w:rPr>
            <w:rStyle w:val="Hyperlink"/>
            <w:sz w:val="21"/>
            <w:szCs w:val="21"/>
          </w:rPr>
          <w:t>https://doi.org/10.1037/a0020092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C720" w14:textId="77777777" w:rsidR="00F70A2A" w:rsidRDefault="00F70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1026" w14:textId="7D7E1824" w:rsidR="00F70A2A" w:rsidRDefault="00F70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CA5626" w14:paraId="6E5324DD" w14:textId="77777777" w:rsidTr="00BC7AAA">
      <w:trPr>
        <w:trHeight w:val="300"/>
      </w:trPr>
      <w:tc>
        <w:tcPr>
          <w:tcW w:w="3120" w:type="dxa"/>
        </w:tcPr>
        <w:p w14:paraId="32AF28E2" w14:textId="77777777" w:rsidR="00CA5626" w:rsidRDefault="00CA5626" w:rsidP="00CA5626">
          <w:pPr>
            <w:pStyle w:val="Header"/>
            <w:ind w:left="-115"/>
          </w:pPr>
        </w:p>
      </w:tc>
      <w:tc>
        <w:tcPr>
          <w:tcW w:w="3120" w:type="dxa"/>
        </w:tcPr>
        <w:p w14:paraId="04C0281E" w14:textId="77777777" w:rsidR="00CA5626" w:rsidRDefault="00CA5626" w:rsidP="00CA5626">
          <w:pPr>
            <w:pStyle w:val="Header"/>
          </w:pPr>
        </w:p>
      </w:tc>
      <w:tc>
        <w:tcPr>
          <w:tcW w:w="3120" w:type="dxa"/>
        </w:tcPr>
        <w:p w14:paraId="5ACFBB59" w14:textId="77777777" w:rsidR="00CA5626" w:rsidRDefault="00CA5626" w:rsidP="00CA5626">
          <w:pPr>
            <w:pStyle w:val="Header"/>
            <w:ind w:right="-115"/>
            <w:jc w:val="right"/>
          </w:pPr>
        </w:p>
      </w:tc>
    </w:tr>
  </w:tbl>
  <w:p w14:paraId="06BA22D5" w14:textId="77777777" w:rsidR="00CA5626" w:rsidRPr="008B113D" w:rsidRDefault="00CA5626" w:rsidP="00CA5626">
    <w:pPr>
      <w:spacing w:after="0" w:line="240" w:lineRule="auto"/>
      <w:jc w:val="right"/>
      <w:rPr>
        <w:rFonts w:ascii="Arial" w:eastAsia="Calibri" w:hAnsi="Arial" w:cs="Arial"/>
        <w:color w:val="868686"/>
        <w:sz w:val="16"/>
        <w:szCs w:val="16"/>
      </w:rPr>
    </w:pPr>
    <w:r w:rsidRPr="008B113D">
      <w:rPr>
        <w:rFonts w:ascii="Arial" w:eastAsia="Calibri" w:hAnsi="Arial" w:cs="Arial"/>
        <w:noProof/>
        <w:color w:val="868686"/>
        <w:sz w:val="16"/>
        <w:szCs w:val="16"/>
      </w:rPr>
      <w:drawing>
        <wp:anchor distT="0" distB="0" distL="114300" distR="114300" simplePos="0" relativeHeight="251657216" behindDoc="0" locked="0" layoutInCell="1" allowOverlap="1" wp14:anchorId="548B8E05" wp14:editId="08D42C10">
          <wp:simplePos x="0" y="0"/>
          <wp:positionH relativeFrom="margin">
            <wp:align>left</wp:align>
          </wp:positionH>
          <wp:positionV relativeFrom="paragraph">
            <wp:posOffset>0</wp:posOffset>
          </wp:positionV>
          <wp:extent cx="2085975" cy="720725"/>
          <wp:effectExtent l="0" t="0" r="9525" b="3175"/>
          <wp:wrapSquare wrapText="bothSides"/>
          <wp:docPr id="650200769" name="Picture 65020076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VBC Crop attempt 2.png"/>
                  <pic:cNvPicPr/>
                </pic:nvPicPr>
                <pic:blipFill>
                  <a:blip r:embed="rId1">
                    <a:extLst>
                      <a:ext uri="{28A0092B-C50C-407E-A947-70E740481C1C}">
                        <a14:useLocalDpi xmlns:a14="http://schemas.microsoft.com/office/drawing/2010/main" val="0"/>
                      </a:ext>
                    </a:extLst>
                  </a:blip>
                  <a:stretch>
                    <a:fillRect/>
                  </a:stretch>
                </pic:blipFill>
                <pic:spPr>
                  <a:xfrm>
                    <a:off x="0" y="0"/>
                    <a:ext cx="2085975" cy="720725"/>
                  </a:xfrm>
                  <a:prstGeom prst="rect">
                    <a:avLst/>
                  </a:prstGeom>
                </pic:spPr>
              </pic:pic>
            </a:graphicData>
          </a:graphic>
          <wp14:sizeRelH relativeFrom="page">
            <wp14:pctWidth>0</wp14:pctWidth>
          </wp14:sizeRelH>
          <wp14:sizeRelV relativeFrom="page">
            <wp14:pctHeight>0</wp14:pctHeight>
          </wp14:sizeRelV>
        </wp:anchor>
      </w:drawing>
    </w:r>
    <w:r w:rsidRPr="008B113D">
      <w:rPr>
        <w:rFonts w:ascii="Arial" w:eastAsia="Calibri" w:hAnsi="Arial" w:cs="Arial"/>
        <w:color w:val="868686"/>
        <w:sz w:val="16"/>
        <w:szCs w:val="16"/>
      </w:rPr>
      <w:t xml:space="preserve">        </w:t>
    </w:r>
    <w:r w:rsidRPr="008B113D">
      <w:rPr>
        <w:rFonts w:ascii="Arial" w:eastAsia="Calibri" w:hAnsi="Arial" w:cs="Arial"/>
        <w:color w:val="868686"/>
        <w:sz w:val="16"/>
        <w:szCs w:val="16"/>
      </w:rPr>
      <w:tab/>
    </w:r>
    <w:r w:rsidRPr="008B113D">
      <w:rPr>
        <w:rFonts w:ascii="Arial" w:eastAsia="Calibri" w:hAnsi="Arial" w:cs="Arial"/>
        <w:color w:val="868686"/>
        <w:sz w:val="16"/>
        <w:szCs w:val="16"/>
      </w:rPr>
      <w:tab/>
    </w:r>
    <w:r w:rsidRPr="008B113D">
      <w:rPr>
        <w:rFonts w:ascii="Arial" w:eastAsia="Calibri" w:hAnsi="Arial" w:cs="Arial"/>
        <w:color w:val="868686"/>
        <w:sz w:val="16"/>
        <w:szCs w:val="16"/>
      </w:rPr>
      <w:tab/>
      <w:t>5331 S Macadam Ave, Ste 258</w:t>
    </w:r>
    <w:r w:rsidRPr="008B113D">
      <w:rPr>
        <w:rFonts w:ascii="Arial" w:eastAsia="Calibri" w:hAnsi="Arial" w:cs="Arial"/>
        <w:color w:val="868686"/>
        <w:sz w:val="16"/>
        <w:szCs w:val="16"/>
      </w:rPr>
      <w:br/>
      <w:t xml:space="preserve"> PMB 1121</w:t>
    </w:r>
  </w:p>
  <w:p w14:paraId="2DD6F243" w14:textId="77777777" w:rsidR="00CA5626" w:rsidRPr="008B113D" w:rsidRDefault="00CA5626" w:rsidP="00CA5626">
    <w:pPr>
      <w:spacing w:after="0" w:line="240" w:lineRule="auto"/>
      <w:jc w:val="right"/>
      <w:rPr>
        <w:rFonts w:ascii="Arial" w:eastAsia="Calibri" w:hAnsi="Arial" w:cs="Arial"/>
        <w:color w:val="868686"/>
        <w:sz w:val="16"/>
        <w:szCs w:val="16"/>
      </w:rPr>
    </w:pPr>
    <w:r w:rsidRPr="008B113D">
      <w:rPr>
        <w:rFonts w:ascii="Arial" w:eastAsia="Calibri" w:hAnsi="Arial" w:cs="Arial"/>
        <w:color w:val="868686"/>
        <w:sz w:val="16"/>
        <w:szCs w:val="16"/>
      </w:rPr>
      <w:t>Portland, OR 97239</w:t>
    </w:r>
  </w:p>
  <w:p w14:paraId="2A18C69D" w14:textId="77777777" w:rsidR="00CA5626" w:rsidRPr="008B113D" w:rsidRDefault="00CA5626" w:rsidP="00CA5626">
    <w:pPr>
      <w:tabs>
        <w:tab w:val="center" w:pos="4680"/>
        <w:tab w:val="right" w:pos="9360"/>
      </w:tabs>
      <w:spacing w:after="0" w:line="240" w:lineRule="auto"/>
      <w:jc w:val="right"/>
      <w:rPr>
        <w:rFonts w:ascii="Arial" w:eastAsia="Calibri" w:hAnsi="Arial" w:cs="Arial"/>
        <w:color w:val="868686"/>
        <w:sz w:val="16"/>
      </w:rPr>
    </w:pPr>
    <w:r w:rsidRPr="008B113D">
      <w:rPr>
        <w:rFonts w:ascii="Arial" w:eastAsia="Calibri" w:hAnsi="Arial" w:cs="Arial"/>
        <w:color w:val="868686"/>
        <w:sz w:val="16"/>
      </w:rPr>
      <w:t>971.268.0362</w:t>
    </w:r>
  </w:p>
  <w:p w14:paraId="13883973" w14:textId="77777777" w:rsidR="00CA5626" w:rsidRPr="008B113D" w:rsidRDefault="00CA5626" w:rsidP="00CA5626">
    <w:pPr>
      <w:tabs>
        <w:tab w:val="center" w:pos="4680"/>
        <w:tab w:val="right" w:pos="9360"/>
      </w:tabs>
      <w:spacing w:after="0" w:line="240" w:lineRule="auto"/>
      <w:jc w:val="right"/>
      <w:rPr>
        <w:rFonts w:ascii="Arial" w:eastAsia="Calibri" w:hAnsi="Arial" w:cs="Arial"/>
        <w:color w:val="868686"/>
        <w:sz w:val="20"/>
      </w:rPr>
    </w:pPr>
  </w:p>
  <w:p w14:paraId="6C109E08" w14:textId="77777777" w:rsidR="00CA5626" w:rsidRPr="008B113D" w:rsidRDefault="00CA5626" w:rsidP="00CA5626">
    <w:pPr>
      <w:tabs>
        <w:tab w:val="left" w:pos="6588"/>
      </w:tabs>
      <w:spacing w:after="0" w:line="240" w:lineRule="auto"/>
      <w:jc w:val="right"/>
      <w:rPr>
        <w:rFonts w:ascii="Arial" w:eastAsia="Arial" w:hAnsi="Arial" w:cs="Arial"/>
        <w:color w:val="000000"/>
        <w:sz w:val="20"/>
      </w:rPr>
    </w:pPr>
    <w:r w:rsidRPr="008B113D">
      <w:rPr>
        <w:rFonts w:ascii="Arial" w:eastAsia="Verdana" w:hAnsi="Arial" w:cs="Arial"/>
        <w:color w:val="868686"/>
        <w:sz w:val="16"/>
      </w:rPr>
      <w:t>www.oregonvbc.org</w:t>
    </w:r>
  </w:p>
  <w:p w14:paraId="68A239C9" w14:textId="77777777" w:rsidR="00CA5626" w:rsidRDefault="00CA5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AB7AB"/>
    <w:multiLevelType w:val="hybridMultilevel"/>
    <w:tmpl w:val="5B2E6CBE"/>
    <w:lvl w:ilvl="0" w:tplc="5B180B7E">
      <w:start w:val="1"/>
      <w:numFmt w:val="bullet"/>
      <w:lvlText w:val=""/>
      <w:lvlJc w:val="left"/>
      <w:pPr>
        <w:ind w:left="360" w:hanging="360"/>
      </w:pPr>
      <w:rPr>
        <w:rFonts w:ascii="Symbol" w:hAnsi="Symbol" w:hint="default"/>
      </w:rPr>
    </w:lvl>
    <w:lvl w:ilvl="1" w:tplc="7EA4D5AA">
      <w:start w:val="1"/>
      <w:numFmt w:val="bullet"/>
      <w:lvlText w:val="o"/>
      <w:lvlJc w:val="left"/>
      <w:pPr>
        <w:ind w:left="1440" w:hanging="360"/>
      </w:pPr>
      <w:rPr>
        <w:rFonts w:ascii="Courier New" w:hAnsi="Courier New" w:hint="default"/>
      </w:rPr>
    </w:lvl>
    <w:lvl w:ilvl="2" w:tplc="F02EC8B8">
      <w:start w:val="1"/>
      <w:numFmt w:val="bullet"/>
      <w:lvlText w:val=""/>
      <w:lvlJc w:val="left"/>
      <w:pPr>
        <w:ind w:left="2160" w:hanging="360"/>
      </w:pPr>
      <w:rPr>
        <w:rFonts w:ascii="Wingdings" w:hAnsi="Wingdings" w:hint="default"/>
      </w:rPr>
    </w:lvl>
    <w:lvl w:ilvl="3" w:tplc="ED6CFEA0">
      <w:start w:val="1"/>
      <w:numFmt w:val="bullet"/>
      <w:lvlText w:val=""/>
      <w:lvlJc w:val="left"/>
      <w:pPr>
        <w:ind w:left="2880" w:hanging="360"/>
      </w:pPr>
      <w:rPr>
        <w:rFonts w:ascii="Symbol" w:hAnsi="Symbol" w:hint="default"/>
      </w:rPr>
    </w:lvl>
    <w:lvl w:ilvl="4" w:tplc="0B52BD70">
      <w:start w:val="1"/>
      <w:numFmt w:val="bullet"/>
      <w:lvlText w:val="o"/>
      <w:lvlJc w:val="left"/>
      <w:pPr>
        <w:ind w:left="3600" w:hanging="360"/>
      </w:pPr>
      <w:rPr>
        <w:rFonts w:ascii="Courier New" w:hAnsi="Courier New" w:hint="default"/>
      </w:rPr>
    </w:lvl>
    <w:lvl w:ilvl="5" w:tplc="0C6603E6">
      <w:start w:val="1"/>
      <w:numFmt w:val="bullet"/>
      <w:lvlText w:val=""/>
      <w:lvlJc w:val="left"/>
      <w:pPr>
        <w:ind w:left="4320" w:hanging="360"/>
      </w:pPr>
      <w:rPr>
        <w:rFonts w:ascii="Wingdings" w:hAnsi="Wingdings" w:hint="default"/>
      </w:rPr>
    </w:lvl>
    <w:lvl w:ilvl="6" w:tplc="E774D110">
      <w:start w:val="1"/>
      <w:numFmt w:val="bullet"/>
      <w:lvlText w:val=""/>
      <w:lvlJc w:val="left"/>
      <w:pPr>
        <w:ind w:left="5040" w:hanging="360"/>
      </w:pPr>
      <w:rPr>
        <w:rFonts w:ascii="Symbol" w:hAnsi="Symbol" w:hint="default"/>
      </w:rPr>
    </w:lvl>
    <w:lvl w:ilvl="7" w:tplc="E1725ABC">
      <w:start w:val="1"/>
      <w:numFmt w:val="bullet"/>
      <w:lvlText w:val="o"/>
      <w:lvlJc w:val="left"/>
      <w:pPr>
        <w:ind w:left="5760" w:hanging="360"/>
      </w:pPr>
      <w:rPr>
        <w:rFonts w:ascii="Courier New" w:hAnsi="Courier New" w:hint="default"/>
      </w:rPr>
    </w:lvl>
    <w:lvl w:ilvl="8" w:tplc="63BE0C06">
      <w:start w:val="1"/>
      <w:numFmt w:val="bullet"/>
      <w:lvlText w:val=""/>
      <w:lvlJc w:val="left"/>
      <w:pPr>
        <w:ind w:left="6480" w:hanging="360"/>
      </w:pPr>
      <w:rPr>
        <w:rFonts w:ascii="Wingdings" w:hAnsi="Wingdings" w:hint="default"/>
      </w:rPr>
    </w:lvl>
  </w:abstractNum>
  <w:abstractNum w:abstractNumId="1" w15:restartNumberingAfterBreak="0">
    <w:nsid w:val="11A8DE60"/>
    <w:multiLevelType w:val="hybridMultilevel"/>
    <w:tmpl w:val="9DA8AF48"/>
    <w:lvl w:ilvl="0" w:tplc="D690120A">
      <w:start w:val="6"/>
      <w:numFmt w:val="bullet"/>
      <w:lvlText w:val="-"/>
      <w:lvlJc w:val="left"/>
      <w:pPr>
        <w:ind w:left="1080" w:hanging="360"/>
      </w:pPr>
      <w:rPr>
        <w:rFonts w:ascii="Arial" w:hAnsi="Arial" w:hint="default"/>
      </w:rPr>
    </w:lvl>
    <w:lvl w:ilvl="1" w:tplc="7E6C9A1E">
      <w:start w:val="1"/>
      <w:numFmt w:val="bullet"/>
      <w:lvlText w:val="o"/>
      <w:lvlJc w:val="left"/>
      <w:pPr>
        <w:ind w:left="1440" w:hanging="360"/>
      </w:pPr>
      <w:rPr>
        <w:rFonts w:ascii="Courier New" w:hAnsi="Courier New" w:hint="default"/>
      </w:rPr>
    </w:lvl>
    <w:lvl w:ilvl="2" w:tplc="05B0B34E">
      <w:start w:val="1"/>
      <w:numFmt w:val="bullet"/>
      <w:lvlText w:val=""/>
      <w:lvlJc w:val="left"/>
      <w:pPr>
        <w:ind w:left="2160" w:hanging="360"/>
      </w:pPr>
      <w:rPr>
        <w:rFonts w:ascii="Wingdings" w:hAnsi="Wingdings" w:hint="default"/>
      </w:rPr>
    </w:lvl>
    <w:lvl w:ilvl="3" w:tplc="40985FEA">
      <w:start w:val="1"/>
      <w:numFmt w:val="bullet"/>
      <w:lvlText w:val=""/>
      <w:lvlJc w:val="left"/>
      <w:pPr>
        <w:ind w:left="2880" w:hanging="360"/>
      </w:pPr>
      <w:rPr>
        <w:rFonts w:ascii="Symbol" w:hAnsi="Symbol" w:hint="default"/>
      </w:rPr>
    </w:lvl>
    <w:lvl w:ilvl="4" w:tplc="EB1E8066">
      <w:start w:val="1"/>
      <w:numFmt w:val="bullet"/>
      <w:lvlText w:val="o"/>
      <w:lvlJc w:val="left"/>
      <w:pPr>
        <w:ind w:left="3600" w:hanging="360"/>
      </w:pPr>
      <w:rPr>
        <w:rFonts w:ascii="Courier New" w:hAnsi="Courier New" w:hint="default"/>
      </w:rPr>
    </w:lvl>
    <w:lvl w:ilvl="5" w:tplc="365278F6">
      <w:start w:val="1"/>
      <w:numFmt w:val="bullet"/>
      <w:lvlText w:val=""/>
      <w:lvlJc w:val="left"/>
      <w:pPr>
        <w:ind w:left="4320" w:hanging="360"/>
      </w:pPr>
      <w:rPr>
        <w:rFonts w:ascii="Wingdings" w:hAnsi="Wingdings" w:hint="default"/>
      </w:rPr>
    </w:lvl>
    <w:lvl w:ilvl="6" w:tplc="E9B2F3F8">
      <w:start w:val="1"/>
      <w:numFmt w:val="bullet"/>
      <w:lvlText w:val=""/>
      <w:lvlJc w:val="left"/>
      <w:pPr>
        <w:ind w:left="5040" w:hanging="360"/>
      </w:pPr>
      <w:rPr>
        <w:rFonts w:ascii="Symbol" w:hAnsi="Symbol" w:hint="default"/>
      </w:rPr>
    </w:lvl>
    <w:lvl w:ilvl="7" w:tplc="371CC080">
      <w:start w:val="1"/>
      <w:numFmt w:val="bullet"/>
      <w:lvlText w:val="o"/>
      <w:lvlJc w:val="left"/>
      <w:pPr>
        <w:ind w:left="5760" w:hanging="360"/>
      </w:pPr>
      <w:rPr>
        <w:rFonts w:ascii="Courier New" w:hAnsi="Courier New" w:hint="default"/>
      </w:rPr>
    </w:lvl>
    <w:lvl w:ilvl="8" w:tplc="6DF4B8C6">
      <w:start w:val="1"/>
      <w:numFmt w:val="bullet"/>
      <w:lvlText w:val=""/>
      <w:lvlJc w:val="left"/>
      <w:pPr>
        <w:ind w:left="6480" w:hanging="360"/>
      </w:pPr>
      <w:rPr>
        <w:rFonts w:ascii="Wingdings" w:hAnsi="Wingdings" w:hint="default"/>
      </w:rPr>
    </w:lvl>
  </w:abstractNum>
  <w:abstractNum w:abstractNumId="2" w15:restartNumberingAfterBreak="0">
    <w:nsid w:val="1E9C7ACD"/>
    <w:multiLevelType w:val="hybridMultilevel"/>
    <w:tmpl w:val="AA0ACE98"/>
    <w:lvl w:ilvl="0" w:tplc="09A0B6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6EB0D"/>
    <w:multiLevelType w:val="hybridMultilevel"/>
    <w:tmpl w:val="5F40735A"/>
    <w:lvl w:ilvl="0" w:tplc="A0EE756E">
      <w:start w:val="6"/>
      <w:numFmt w:val="bullet"/>
      <w:lvlText w:val="-"/>
      <w:lvlJc w:val="left"/>
      <w:pPr>
        <w:ind w:left="1080" w:hanging="360"/>
      </w:pPr>
      <w:rPr>
        <w:rFonts w:ascii="Arial" w:hAnsi="Arial" w:hint="default"/>
      </w:rPr>
    </w:lvl>
    <w:lvl w:ilvl="1" w:tplc="9A7E5FF6">
      <w:start w:val="1"/>
      <w:numFmt w:val="bullet"/>
      <w:lvlText w:val="o"/>
      <w:lvlJc w:val="left"/>
      <w:pPr>
        <w:ind w:left="1440" w:hanging="360"/>
      </w:pPr>
      <w:rPr>
        <w:rFonts w:ascii="Courier New" w:hAnsi="Courier New" w:hint="default"/>
      </w:rPr>
    </w:lvl>
    <w:lvl w:ilvl="2" w:tplc="D79E5718">
      <w:start w:val="1"/>
      <w:numFmt w:val="bullet"/>
      <w:lvlText w:val=""/>
      <w:lvlJc w:val="left"/>
      <w:pPr>
        <w:ind w:left="2160" w:hanging="360"/>
      </w:pPr>
      <w:rPr>
        <w:rFonts w:ascii="Wingdings" w:hAnsi="Wingdings" w:hint="default"/>
      </w:rPr>
    </w:lvl>
    <w:lvl w:ilvl="3" w:tplc="B0645B1A">
      <w:start w:val="1"/>
      <w:numFmt w:val="bullet"/>
      <w:lvlText w:val=""/>
      <w:lvlJc w:val="left"/>
      <w:pPr>
        <w:ind w:left="2880" w:hanging="360"/>
      </w:pPr>
      <w:rPr>
        <w:rFonts w:ascii="Symbol" w:hAnsi="Symbol" w:hint="default"/>
      </w:rPr>
    </w:lvl>
    <w:lvl w:ilvl="4" w:tplc="4AF066AE">
      <w:start w:val="1"/>
      <w:numFmt w:val="bullet"/>
      <w:lvlText w:val="o"/>
      <w:lvlJc w:val="left"/>
      <w:pPr>
        <w:ind w:left="3600" w:hanging="360"/>
      </w:pPr>
      <w:rPr>
        <w:rFonts w:ascii="Courier New" w:hAnsi="Courier New" w:hint="default"/>
      </w:rPr>
    </w:lvl>
    <w:lvl w:ilvl="5" w:tplc="778E1ACC">
      <w:start w:val="1"/>
      <w:numFmt w:val="bullet"/>
      <w:lvlText w:val=""/>
      <w:lvlJc w:val="left"/>
      <w:pPr>
        <w:ind w:left="4320" w:hanging="360"/>
      </w:pPr>
      <w:rPr>
        <w:rFonts w:ascii="Wingdings" w:hAnsi="Wingdings" w:hint="default"/>
      </w:rPr>
    </w:lvl>
    <w:lvl w:ilvl="6" w:tplc="71AEC4D8">
      <w:start w:val="1"/>
      <w:numFmt w:val="bullet"/>
      <w:lvlText w:val=""/>
      <w:lvlJc w:val="left"/>
      <w:pPr>
        <w:ind w:left="5040" w:hanging="360"/>
      </w:pPr>
      <w:rPr>
        <w:rFonts w:ascii="Symbol" w:hAnsi="Symbol" w:hint="default"/>
      </w:rPr>
    </w:lvl>
    <w:lvl w:ilvl="7" w:tplc="06AEADB2">
      <w:start w:val="1"/>
      <w:numFmt w:val="bullet"/>
      <w:lvlText w:val="o"/>
      <w:lvlJc w:val="left"/>
      <w:pPr>
        <w:ind w:left="5760" w:hanging="360"/>
      </w:pPr>
      <w:rPr>
        <w:rFonts w:ascii="Courier New" w:hAnsi="Courier New" w:hint="default"/>
      </w:rPr>
    </w:lvl>
    <w:lvl w:ilvl="8" w:tplc="F3825E64">
      <w:start w:val="1"/>
      <w:numFmt w:val="bullet"/>
      <w:lvlText w:val=""/>
      <w:lvlJc w:val="left"/>
      <w:pPr>
        <w:ind w:left="6480" w:hanging="360"/>
      </w:pPr>
      <w:rPr>
        <w:rFonts w:ascii="Wingdings" w:hAnsi="Wingdings" w:hint="default"/>
      </w:rPr>
    </w:lvl>
  </w:abstractNum>
  <w:abstractNum w:abstractNumId="4" w15:restartNumberingAfterBreak="0">
    <w:nsid w:val="3235C646"/>
    <w:multiLevelType w:val="hybridMultilevel"/>
    <w:tmpl w:val="A9BC3616"/>
    <w:lvl w:ilvl="0" w:tplc="7CB82B72">
      <w:start w:val="1"/>
      <w:numFmt w:val="bullet"/>
      <w:lvlText w:val=""/>
      <w:lvlJc w:val="left"/>
      <w:pPr>
        <w:ind w:left="720" w:hanging="360"/>
      </w:pPr>
      <w:rPr>
        <w:rFonts w:ascii="Symbol" w:hAnsi="Symbol" w:hint="default"/>
      </w:rPr>
    </w:lvl>
    <w:lvl w:ilvl="1" w:tplc="088C6326">
      <w:start w:val="1"/>
      <w:numFmt w:val="bullet"/>
      <w:lvlText w:val="o"/>
      <w:lvlJc w:val="left"/>
      <w:pPr>
        <w:ind w:left="1440" w:hanging="360"/>
      </w:pPr>
      <w:rPr>
        <w:rFonts w:ascii="Courier New" w:hAnsi="Courier New" w:hint="default"/>
      </w:rPr>
    </w:lvl>
    <w:lvl w:ilvl="2" w:tplc="32C059A6">
      <w:start w:val="1"/>
      <w:numFmt w:val="bullet"/>
      <w:lvlText w:val=""/>
      <w:lvlJc w:val="left"/>
      <w:pPr>
        <w:ind w:left="2160" w:hanging="360"/>
      </w:pPr>
      <w:rPr>
        <w:rFonts w:ascii="Wingdings" w:hAnsi="Wingdings" w:hint="default"/>
      </w:rPr>
    </w:lvl>
    <w:lvl w:ilvl="3" w:tplc="A0682AEA">
      <w:start w:val="1"/>
      <w:numFmt w:val="bullet"/>
      <w:lvlText w:val=""/>
      <w:lvlJc w:val="left"/>
      <w:pPr>
        <w:ind w:left="2880" w:hanging="360"/>
      </w:pPr>
      <w:rPr>
        <w:rFonts w:ascii="Symbol" w:hAnsi="Symbol" w:hint="default"/>
      </w:rPr>
    </w:lvl>
    <w:lvl w:ilvl="4" w:tplc="A9269E5C">
      <w:start w:val="1"/>
      <w:numFmt w:val="bullet"/>
      <w:lvlText w:val="o"/>
      <w:lvlJc w:val="left"/>
      <w:pPr>
        <w:ind w:left="3600" w:hanging="360"/>
      </w:pPr>
      <w:rPr>
        <w:rFonts w:ascii="Courier New" w:hAnsi="Courier New" w:hint="default"/>
      </w:rPr>
    </w:lvl>
    <w:lvl w:ilvl="5" w:tplc="E02A24A0">
      <w:start w:val="1"/>
      <w:numFmt w:val="bullet"/>
      <w:lvlText w:val=""/>
      <w:lvlJc w:val="left"/>
      <w:pPr>
        <w:ind w:left="4320" w:hanging="360"/>
      </w:pPr>
      <w:rPr>
        <w:rFonts w:ascii="Wingdings" w:hAnsi="Wingdings" w:hint="default"/>
      </w:rPr>
    </w:lvl>
    <w:lvl w:ilvl="6" w:tplc="5B403E34">
      <w:start w:val="1"/>
      <w:numFmt w:val="bullet"/>
      <w:lvlText w:val=""/>
      <w:lvlJc w:val="left"/>
      <w:pPr>
        <w:ind w:left="5040" w:hanging="360"/>
      </w:pPr>
      <w:rPr>
        <w:rFonts w:ascii="Symbol" w:hAnsi="Symbol" w:hint="default"/>
      </w:rPr>
    </w:lvl>
    <w:lvl w:ilvl="7" w:tplc="A5F06732">
      <w:start w:val="1"/>
      <w:numFmt w:val="bullet"/>
      <w:lvlText w:val="o"/>
      <w:lvlJc w:val="left"/>
      <w:pPr>
        <w:ind w:left="5760" w:hanging="360"/>
      </w:pPr>
      <w:rPr>
        <w:rFonts w:ascii="Courier New" w:hAnsi="Courier New" w:hint="default"/>
      </w:rPr>
    </w:lvl>
    <w:lvl w:ilvl="8" w:tplc="49DE2944">
      <w:start w:val="1"/>
      <w:numFmt w:val="bullet"/>
      <w:lvlText w:val=""/>
      <w:lvlJc w:val="left"/>
      <w:pPr>
        <w:ind w:left="6480" w:hanging="360"/>
      </w:pPr>
      <w:rPr>
        <w:rFonts w:ascii="Wingdings" w:hAnsi="Wingdings" w:hint="default"/>
      </w:rPr>
    </w:lvl>
  </w:abstractNum>
  <w:abstractNum w:abstractNumId="5" w15:restartNumberingAfterBreak="0">
    <w:nsid w:val="32A40396"/>
    <w:multiLevelType w:val="hybridMultilevel"/>
    <w:tmpl w:val="6F3CB084"/>
    <w:lvl w:ilvl="0" w:tplc="97645E4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D661E4"/>
    <w:multiLevelType w:val="hybridMultilevel"/>
    <w:tmpl w:val="31B44D2E"/>
    <w:lvl w:ilvl="0" w:tplc="6FDCE7A0">
      <w:start w:val="1"/>
      <w:numFmt w:val="bullet"/>
      <w:lvlText w:val=""/>
      <w:lvlJc w:val="left"/>
      <w:pPr>
        <w:ind w:left="720" w:hanging="360"/>
      </w:pPr>
      <w:rPr>
        <w:rFonts w:ascii="Symbol" w:hAnsi="Symbol" w:hint="default"/>
      </w:rPr>
    </w:lvl>
    <w:lvl w:ilvl="1" w:tplc="981CE7C4">
      <w:start w:val="1"/>
      <w:numFmt w:val="bullet"/>
      <w:lvlText w:val="o"/>
      <w:lvlJc w:val="left"/>
      <w:pPr>
        <w:ind w:left="1440" w:hanging="360"/>
      </w:pPr>
      <w:rPr>
        <w:rFonts w:ascii="Courier New" w:hAnsi="Courier New" w:hint="default"/>
      </w:rPr>
    </w:lvl>
    <w:lvl w:ilvl="2" w:tplc="043CBFD2">
      <w:start w:val="1"/>
      <w:numFmt w:val="bullet"/>
      <w:lvlText w:val=""/>
      <w:lvlJc w:val="left"/>
      <w:pPr>
        <w:ind w:left="2160" w:hanging="360"/>
      </w:pPr>
      <w:rPr>
        <w:rFonts w:ascii="Wingdings" w:hAnsi="Wingdings" w:hint="default"/>
      </w:rPr>
    </w:lvl>
    <w:lvl w:ilvl="3" w:tplc="633A1992">
      <w:start w:val="1"/>
      <w:numFmt w:val="bullet"/>
      <w:lvlText w:val=""/>
      <w:lvlJc w:val="left"/>
      <w:pPr>
        <w:ind w:left="2880" w:hanging="360"/>
      </w:pPr>
      <w:rPr>
        <w:rFonts w:ascii="Symbol" w:hAnsi="Symbol" w:hint="default"/>
      </w:rPr>
    </w:lvl>
    <w:lvl w:ilvl="4" w:tplc="3AC2A0E4">
      <w:start w:val="1"/>
      <w:numFmt w:val="bullet"/>
      <w:lvlText w:val="o"/>
      <w:lvlJc w:val="left"/>
      <w:pPr>
        <w:ind w:left="3600" w:hanging="360"/>
      </w:pPr>
      <w:rPr>
        <w:rFonts w:ascii="Courier New" w:hAnsi="Courier New" w:hint="default"/>
      </w:rPr>
    </w:lvl>
    <w:lvl w:ilvl="5" w:tplc="DC822144">
      <w:start w:val="1"/>
      <w:numFmt w:val="bullet"/>
      <w:lvlText w:val=""/>
      <w:lvlJc w:val="left"/>
      <w:pPr>
        <w:ind w:left="4320" w:hanging="360"/>
      </w:pPr>
      <w:rPr>
        <w:rFonts w:ascii="Wingdings" w:hAnsi="Wingdings" w:hint="default"/>
      </w:rPr>
    </w:lvl>
    <w:lvl w:ilvl="6" w:tplc="9F761DE0">
      <w:start w:val="1"/>
      <w:numFmt w:val="bullet"/>
      <w:lvlText w:val=""/>
      <w:lvlJc w:val="left"/>
      <w:pPr>
        <w:ind w:left="5040" w:hanging="360"/>
      </w:pPr>
      <w:rPr>
        <w:rFonts w:ascii="Symbol" w:hAnsi="Symbol" w:hint="default"/>
      </w:rPr>
    </w:lvl>
    <w:lvl w:ilvl="7" w:tplc="6470A4AC">
      <w:start w:val="1"/>
      <w:numFmt w:val="bullet"/>
      <w:lvlText w:val="o"/>
      <w:lvlJc w:val="left"/>
      <w:pPr>
        <w:ind w:left="5760" w:hanging="360"/>
      </w:pPr>
      <w:rPr>
        <w:rFonts w:ascii="Courier New" w:hAnsi="Courier New" w:hint="default"/>
      </w:rPr>
    </w:lvl>
    <w:lvl w:ilvl="8" w:tplc="0B8C34F0">
      <w:start w:val="1"/>
      <w:numFmt w:val="bullet"/>
      <w:lvlText w:val=""/>
      <w:lvlJc w:val="left"/>
      <w:pPr>
        <w:ind w:left="6480" w:hanging="360"/>
      </w:pPr>
      <w:rPr>
        <w:rFonts w:ascii="Wingdings" w:hAnsi="Wingdings" w:hint="default"/>
      </w:rPr>
    </w:lvl>
  </w:abstractNum>
  <w:abstractNum w:abstractNumId="7" w15:restartNumberingAfterBreak="0">
    <w:nsid w:val="46AE0556"/>
    <w:multiLevelType w:val="hybridMultilevel"/>
    <w:tmpl w:val="B98E2EAE"/>
    <w:lvl w:ilvl="0" w:tplc="5B02C178">
      <w:start w:val="1"/>
      <w:numFmt w:val="bullet"/>
      <w:lvlText w:val=""/>
      <w:lvlJc w:val="left"/>
      <w:pPr>
        <w:ind w:left="360" w:hanging="360"/>
      </w:pPr>
      <w:rPr>
        <w:rFonts w:ascii="Symbol" w:hAnsi="Symbol" w:hint="default"/>
      </w:rPr>
    </w:lvl>
    <w:lvl w:ilvl="1" w:tplc="7CC8A0C0">
      <w:start w:val="1"/>
      <w:numFmt w:val="bullet"/>
      <w:lvlText w:val="o"/>
      <w:lvlJc w:val="left"/>
      <w:pPr>
        <w:ind w:left="1440" w:hanging="360"/>
      </w:pPr>
      <w:rPr>
        <w:rFonts w:ascii="Courier New" w:hAnsi="Courier New" w:hint="default"/>
      </w:rPr>
    </w:lvl>
    <w:lvl w:ilvl="2" w:tplc="6798B81C">
      <w:start w:val="1"/>
      <w:numFmt w:val="bullet"/>
      <w:lvlText w:val=""/>
      <w:lvlJc w:val="left"/>
      <w:pPr>
        <w:ind w:left="2160" w:hanging="360"/>
      </w:pPr>
      <w:rPr>
        <w:rFonts w:ascii="Wingdings" w:hAnsi="Wingdings" w:hint="default"/>
      </w:rPr>
    </w:lvl>
    <w:lvl w:ilvl="3" w:tplc="86B8D212">
      <w:start w:val="1"/>
      <w:numFmt w:val="bullet"/>
      <w:lvlText w:val=""/>
      <w:lvlJc w:val="left"/>
      <w:pPr>
        <w:ind w:left="2880" w:hanging="360"/>
      </w:pPr>
      <w:rPr>
        <w:rFonts w:ascii="Symbol" w:hAnsi="Symbol" w:hint="default"/>
      </w:rPr>
    </w:lvl>
    <w:lvl w:ilvl="4" w:tplc="B04E385E">
      <w:start w:val="1"/>
      <w:numFmt w:val="bullet"/>
      <w:lvlText w:val="o"/>
      <w:lvlJc w:val="left"/>
      <w:pPr>
        <w:ind w:left="3600" w:hanging="360"/>
      </w:pPr>
      <w:rPr>
        <w:rFonts w:ascii="Courier New" w:hAnsi="Courier New" w:hint="default"/>
      </w:rPr>
    </w:lvl>
    <w:lvl w:ilvl="5" w:tplc="E94ED4EE">
      <w:start w:val="1"/>
      <w:numFmt w:val="bullet"/>
      <w:lvlText w:val=""/>
      <w:lvlJc w:val="left"/>
      <w:pPr>
        <w:ind w:left="4320" w:hanging="360"/>
      </w:pPr>
      <w:rPr>
        <w:rFonts w:ascii="Wingdings" w:hAnsi="Wingdings" w:hint="default"/>
      </w:rPr>
    </w:lvl>
    <w:lvl w:ilvl="6" w:tplc="6BBA4BB6">
      <w:start w:val="1"/>
      <w:numFmt w:val="bullet"/>
      <w:lvlText w:val=""/>
      <w:lvlJc w:val="left"/>
      <w:pPr>
        <w:ind w:left="5040" w:hanging="360"/>
      </w:pPr>
      <w:rPr>
        <w:rFonts w:ascii="Symbol" w:hAnsi="Symbol" w:hint="default"/>
      </w:rPr>
    </w:lvl>
    <w:lvl w:ilvl="7" w:tplc="F1ACE590">
      <w:start w:val="1"/>
      <w:numFmt w:val="bullet"/>
      <w:lvlText w:val="o"/>
      <w:lvlJc w:val="left"/>
      <w:pPr>
        <w:ind w:left="5760" w:hanging="360"/>
      </w:pPr>
      <w:rPr>
        <w:rFonts w:ascii="Courier New" w:hAnsi="Courier New" w:hint="default"/>
      </w:rPr>
    </w:lvl>
    <w:lvl w:ilvl="8" w:tplc="76A62058">
      <w:start w:val="1"/>
      <w:numFmt w:val="bullet"/>
      <w:lvlText w:val=""/>
      <w:lvlJc w:val="left"/>
      <w:pPr>
        <w:ind w:left="6480" w:hanging="360"/>
      </w:pPr>
      <w:rPr>
        <w:rFonts w:ascii="Wingdings" w:hAnsi="Wingdings" w:hint="default"/>
      </w:rPr>
    </w:lvl>
  </w:abstractNum>
  <w:abstractNum w:abstractNumId="8" w15:restartNumberingAfterBreak="0">
    <w:nsid w:val="4CF45546"/>
    <w:multiLevelType w:val="hybridMultilevel"/>
    <w:tmpl w:val="94287090"/>
    <w:lvl w:ilvl="0" w:tplc="D5E8E582">
      <w:start w:val="6"/>
      <w:numFmt w:val="bullet"/>
      <w:lvlText w:val="-"/>
      <w:lvlJc w:val="left"/>
      <w:pPr>
        <w:ind w:left="1080" w:hanging="360"/>
      </w:pPr>
      <w:rPr>
        <w:rFonts w:ascii="Arial" w:hAnsi="Arial" w:hint="default"/>
      </w:rPr>
    </w:lvl>
    <w:lvl w:ilvl="1" w:tplc="2F0098F8">
      <w:start w:val="1"/>
      <w:numFmt w:val="bullet"/>
      <w:lvlText w:val="o"/>
      <w:lvlJc w:val="left"/>
      <w:pPr>
        <w:ind w:left="1440" w:hanging="360"/>
      </w:pPr>
      <w:rPr>
        <w:rFonts w:ascii="Courier New" w:hAnsi="Courier New" w:hint="default"/>
      </w:rPr>
    </w:lvl>
    <w:lvl w:ilvl="2" w:tplc="F04AF26E">
      <w:start w:val="1"/>
      <w:numFmt w:val="bullet"/>
      <w:lvlText w:val=""/>
      <w:lvlJc w:val="left"/>
      <w:pPr>
        <w:ind w:left="2160" w:hanging="360"/>
      </w:pPr>
      <w:rPr>
        <w:rFonts w:ascii="Wingdings" w:hAnsi="Wingdings" w:hint="default"/>
      </w:rPr>
    </w:lvl>
    <w:lvl w:ilvl="3" w:tplc="EA822366">
      <w:start w:val="1"/>
      <w:numFmt w:val="bullet"/>
      <w:lvlText w:val=""/>
      <w:lvlJc w:val="left"/>
      <w:pPr>
        <w:ind w:left="2880" w:hanging="360"/>
      </w:pPr>
      <w:rPr>
        <w:rFonts w:ascii="Symbol" w:hAnsi="Symbol" w:hint="default"/>
      </w:rPr>
    </w:lvl>
    <w:lvl w:ilvl="4" w:tplc="52C6FDD8">
      <w:start w:val="1"/>
      <w:numFmt w:val="bullet"/>
      <w:lvlText w:val="o"/>
      <w:lvlJc w:val="left"/>
      <w:pPr>
        <w:ind w:left="3600" w:hanging="360"/>
      </w:pPr>
      <w:rPr>
        <w:rFonts w:ascii="Courier New" w:hAnsi="Courier New" w:hint="default"/>
      </w:rPr>
    </w:lvl>
    <w:lvl w:ilvl="5" w:tplc="ECECA4FC">
      <w:start w:val="1"/>
      <w:numFmt w:val="bullet"/>
      <w:lvlText w:val=""/>
      <w:lvlJc w:val="left"/>
      <w:pPr>
        <w:ind w:left="4320" w:hanging="360"/>
      </w:pPr>
      <w:rPr>
        <w:rFonts w:ascii="Wingdings" w:hAnsi="Wingdings" w:hint="default"/>
      </w:rPr>
    </w:lvl>
    <w:lvl w:ilvl="6" w:tplc="CDCE17CA">
      <w:start w:val="1"/>
      <w:numFmt w:val="bullet"/>
      <w:lvlText w:val=""/>
      <w:lvlJc w:val="left"/>
      <w:pPr>
        <w:ind w:left="5040" w:hanging="360"/>
      </w:pPr>
      <w:rPr>
        <w:rFonts w:ascii="Symbol" w:hAnsi="Symbol" w:hint="default"/>
      </w:rPr>
    </w:lvl>
    <w:lvl w:ilvl="7" w:tplc="F4446188">
      <w:start w:val="1"/>
      <w:numFmt w:val="bullet"/>
      <w:lvlText w:val="o"/>
      <w:lvlJc w:val="left"/>
      <w:pPr>
        <w:ind w:left="5760" w:hanging="360"/>
      </w:pPr>
      <w:rPr>
        <w:rFonts w:ascii="Courier New" w:hAnsi="Courier New" w:hint="default"/>
      </w:rPr>
    </w:lvl>
    <w:lvl w:ilvl="8" w:tplc="07BC0556">
      <w:start w:val="1"/>
      <w:numFmt w:val="bullet"/>
      <w:lvlText w:val=""/>
      <w:lvlJc w:val="left"/>
      <w:pPr>
        <w:ind w:left="6480" w:hanging="360"/>
      </w:pPr>
      <w:rPr>
        <w:rFonts w:ascii="Wingdings" w:hAnsi="Wingdings" w:hint="default"/>
      </w:rPr>
    </w:lvl>
  </w:abstractNum>
  <w:abstractNum w:abstractNumId="9" w15:restartNumberingAfterBreak="0">
    <w:nsid w:val="51AB3ED0"/>
    <w:multiLevelType w:val="hybridMultilevel"/>
    <w:tmpl w:val="A56EDB2A"/>
    <w:lvl w:ilvl="0" w:tplc="7E7E352C">
      <w:start w:val="1"/>
      <w:numFmt w:val="bullet"/>
      <w:lvlText w:val=""/>
      <w:lvlJc w:val="left"/>
      <w:pPr>
        <w:ind w:left="720" w:hanging="360"/>
      </w:pPr>
      <w:rPr>
        <w:rFonts w:ascii="Symbol" w:hAnsi="Symbol" w:hint="default"/>
      </w:rPr>
    </w:lvl>
    <w:lvl w:ilvl="1" w:tplc="4BF20398">
      <w:start w:val="1"/>
      <w:numFmt w:val="bullet"/>
      <w:lvlText w:val="o"/>
      <w:lvlJc w:val="left"/>
      <w:pPr>
        <w:ind w:left="1440" w:hanging="360"/>
      </w:pPr>
      <w:rPr>
        <w:rFonts w:ascii="Courier New" w:hAnsi="Courier New" w:hint="default"/>
      </w:rPr>
    </w:lvl>
    <w:lvl w:ilvl="2" w:tplc="18AAADF6">
      <w:start w:val="1"/>
      <w:numFmt w:val="bullet"/>
      <w:lvlText w:val=""/>
      <w:lvlJc w:val="left"/>
      <w:pPr>
        <w:ind w:left="2160" w:hanging="360"/>
      </w:pPr>
      <w:rPr>
        <w:rFonts w:ascii="Wingdings" w:hAnsi="Wingdings" w:hint="default"/>
      </w:rPr>
    </w:lvl>
    <w:lvl w:ilvl="3" w:tplc="26945B40">
      <w:start w:val="1"/>
      <w:numFmt w:val="bullet"/>
      <w:lvlText w:val=""/>
      <w:lvlJc w:val="left"/>
      <w:pPr>
        <w:ind w:left="2880" w:hanging="360"/>
      </w:pPr>
      <w:rPr>
        <w:rFonts w:ascii="Symbol" w:hAnsi="Symbol" w:hint="default"/>
      </w:rPr>
    </w:lvl>
    <w:lvl w:ilvl="4" w:tplc="3236C14C">
      <w:start w:val="1"/>
      <w:numFmt w:val="bullet"/>
      <w:lvlText w:val="o"/>
      <w:lvlJc w:val="left"/>
      <w:pPr>
        <w:ind w:left="3600" w:hanging="360"/>
      </w:pPr>
      <w:rPr>
        <w:rFonts w:ascii="Courier New" w:hAnsi="Courier New" w:hint="default"/>
      </w:rPr>
    </w:lvl>
    <w:lvl w:ilvl="5" w:tplc="1812D07E">
      <w:start w:val="1"/>
      <w:numFmt w:val="bullet"/>
      <w:lvlText w:val=""/>
      <w:lvlJc w:val="left"/>
      <w:pPr>
        <w:ind w:left="4320" w:hanging="360"/>
      </w:pPr>
      <w:rPr>
        <w:rFonts w:ascii="Wingdings" w:hAnsi="Wingdings" w:hint="default"/>
      </w:rPr>
    </w:lvl>
    <w:lvl w:ilvl="6" w:tplc="EF6CB772">
      <w:start w:val="1"/>
      <w:numFmt w:val="bullet"/>
      <w:lvlText w:val=""/>
      <w:lvlJc w:val="left"/>
      <w:pPr>
        <w:ind w:left="5040" w:hanging="360"/>
      </w:pPr>
      <w:rPr>
        <w:rFonts w:ascii="Symbol" w:hAnsi="Symbol" w:hint="default"/>
      </w:rPr>
    </w:lvl>
    <w:lvl w:ilvl="7" w:tplc="405C905A">
      <w:start w:val="1"/>
      <w:numFmt w:val="bullet"/>
      <w:lvlText w:val="o"/>
      <w:lvlJc w:val="left"/>
      <w:pPr>
        <w:ind w:left="5760" w:hanging="360"/>
      </w:pPr>
      <w:rPr>
        <w:rFonts w:ascii="Courier New" w:hAnsi="Courier New" w:hint="default"/>
      </w:rPr>
    </w:lvl>
    <w:lvl w:ilvl="8" w:tplc="5CACBA8C">
      <w:start w:val="1"/>
      <w:numFmt w:val="bullet"/>
      <w:lvlText w:val=""/>
      <w:lvlJc w:val="left"/>
      <w:pPr>
        <w:ind w:left="6480" w:hanging="360"/>
      </w:pPr>
      <w:rPr>
        <w:rFonts w:ascii="Wingdings" w:hAnsi="Wingdings" w:hint="default"/>
      </w:rPr>
    </w:lvl>
  </w:abstractNum>
  <w:abstractNum w:abstractNumId="10" w15:restartNumberingAfterBreak="0">
    <w:nsid w:val="5285BA16"/>
    <w:multiLevelType w:val="hybridMultilevel"/>
    <w:tmpl w:val="BA528172"/>
    <w:lvl w:ilvl="0" w:tplc="90F0DF3A">
      <w:start w:val="1"/>
      <w:numFmt w:val="decimal"/>
      <w:lvlText w:val="%1."/>
      <w:lvlJc w:val="left"/>
      <w:pPr>
        <w:ind w:left="720" w:hanging="360"/>
      </w:pPr>
    </w:lvl>
    <w:lvl w:ilvl="1" w:tplc="2DC89C0E">
      <w:start w:val="1"/>
      <w:numFmt w:val="lowerLetter"/>
      <w:lvlText w:val="%2."/>
      <w:lvlJc w:val="left"/>
      <w:pPr>
        <w:ind w:left="1440" w:hanging="360"/>
      </w:pPr>
    </w:lvl>
    <w:lvl w:ilvl="2" w:tplc="5C70CDB2">
      <w:start w:val="1"/>
      <w:numFmt w:val="lowerRoman"/>
      <w:lvlText w:val="%3."/>
      <w:lvlJc w:val="right"/>
      <w:pPr>
        <w:ind w:left="2160" w:hanging="180"/>
      </w:pPr>
    </w:lvl>
    <w:lvl w:ilvl="3" w:tplc="9AEA79AA">
      <w:start w:val="1"/>
      <w:numFmt w:val="decimal"/>
      <w:lvlText w:val="%4."/>
      <w:lvlJc w:val="left"/>
      <w:pPr>
        <w:ind w:left="2880" w:hanging="360"/>
      </w:pPr>
    </w:lvl>
    <w:lvl w:ilvl="4" w:tplc="09C66F66">
      <w:start w:val="1"/>
      <w:numFmt w:val="lowerLetter"/>
      <w:lvlText w:val="%5."/>
      <w:lvlJc w:val="left"/>
      <w:pPr>
        <w:ind w:left="3600" w:hanging="360"/>
      </w:pPr>
    </w:lvl>
    <w:lvl w:ilvl="5" w:tplc="3FBC6C00">
      <w:start w:val="1"/>
      <w:numFmt w:val="lowerRoman"/>
      <w:lvlText w:val="%6."/>
      <w:lvlJc w:val="right"/>
      <w:pPr>
        <w:ind w:left="4320" w:hanging="180"/>
      </w:pPr>
    </w:lvl>
    <w:lvl w:ilvl="6" w:tplc="B02C1074">
      <w:start w:val="1"/>
      <w:numFmt w:val="decimal"/>
      <w:lvlText w:val="%7."/>
      <w:lvlJc w:val="left"/>
      <w:pPr>
        <w:ind w:left="5040" w:hanging="360"/>
      </w:pPr>
    </w:lvl>
    <w:lvl w:ilvl="7" w:tplc="8342DE10">
      <w:start w:val="1"/>
      <w:numFmt w:val="lowerLetter"/>
      <w:lvlText w:val="%8."/>
      <w:lvlJc w:val="left"/>
      <w:pPr>
        <w:ind w:left="5760" w:hanging="360"/>
      </w:pPr>
    </w:lvl>
    <w:lvl w:ilvl="8" w:tplc="B3C2B110">
      <w:start w:val="1"/>
      <w:numFmt w:val="lowerRoman"/>
      <w:lvlText w:val="%9."/>
      <w:lvlJc w:val="right"/>
      <w:pPr>
        <w:ind w:left="6480" w:hanging="180"/>
      </w:pPr>
    </w:lvl>
  </w:abstractNum>
  <w:abstractNum w:abstractNumId="11" w15:restartNumberingAfterBreak="0">
    <w:nsid w:val="57DD3248"/>
    <w:multiLevelType w:val="hybridMultilevel"/>
    <w:tmpl w:val="22AC6800"/>
    <w:lvl w:ilvl="0" w:tplc="664E4314">
      <w:start w:val="1"/>
      <w:numFmt w:val="bullet"/>
      <w:lvlText w:val=""/>
      <w:lvlJc w:val="left"/>
      <w:pPr>
        <w:ind w:left="720" w:hanging="360"/>
      </w:pPr>
      <w:rPr>
        <w:rFonts w:ascii="Symbol" w:hAnsi="Symbol" w:hint="default"/>
      </w:rPr>
    </w:lvl>
    <w:lvl w:ilvl="1" w:tplc="E410E49C">
      <w:start w:val="1"/>
      <w:numFmt w:val="bullet"/>
      <w:lvlText w:val="o"/>
      <w:lvlJc w:val="left"/>
      <w:pPr>
        <w:ind w:left="1440" w:hanging="360"/>
      </w:pPr>
      <w:rPr>
        <w:rFonts w:ascii="Courier New" w:hAnsi="Courier New" w:hint="default"/>
      </w:rPr>
    </w:lvl>
    <w:lvl w:ilvl="2" w:tplc="BC7EB6F0">
      <w:start w:val="1"/>
      <w:numFmt w:val="bullet"/>
      <w:lvlText w:val=""/>
      <w:lvlJc w:val="left"/>
      <w:pPr>
        <w:ind w:left="2160" w:hanging="360"/>
      </w:pPr>
      <w:rPr>
        <w:rFonts w:ascii="Wingdings" w:hAnsi="Wingdings" w:hint="default"/>
      </w:rPr>
    </w:lvl>
    <w:lvl w:ilvl="3" w:tplc="8B3CF754">
      <w:start w:val="1"/>
      <w:numFmt w:val="bullet"/>
      <w:lvlText w:val=""/>
      <w:lvlJc w:val="left"/>
      <w:pPr>
        <w:ind w:left="2880" w:hanging="360"/>
      </w:pPr>
      <w:rPr>
        <w:rFonts w:ascii="Symbol" w:hAnsi="Symbol" w:hint="default"/>
      </w:rPr>
    </w:lvl>
    <w:lvl w:ilvl="4" w:tplc="1B6EAADA">
      <w:start w:val="1"/>
      <w:numFmt w:val="bullet"/>
      <w:lvlText w:val="o"/>
      <w:lvlJc w:val="left"/>
      <w:pPr>
        <w:ind w:left="3600" w:hanging="360"/>
      </w:pPr>
      <w:rPr>
        <w:rFonts w:ascii="Courier New" w:hAnsi="Courier New" w:hint="default"/>
      </w:rPr>
    </w:lvl>
    <w:lvl w:ilvl="5" w:tplc="DA404E30">
      <w:start w:val="1"/>
      <w:numFmt w:val="bullet"/>
      <w:lvlText w:val=""/>
      <w:lvlJc w:val="left"/>
      <w:pPr>
        <w:ind w:left="4320" w:hanging="360"/>
      </w:pPr>
      <w:rPr>
        <w:rFonts w:ascii="Wingdings" w:hAnsi="Wingdings" w:hint="default"/>
      </w:rPr>
    </w:lvl>
    <w:lvl w:ilvl="6" w:tplc="FBEC57BE">
      <w:start w:val="1"/>
      <w:numFmt w:val="bullet"/>
      <w:lvlText w:val=""/>
      <w:lvlJc w:val="left"/>
      <w:pPr>
        <w:ind w:left="5040" w:hanging="360"/>
      </w:pPr>
      <w:rPr>
        <w:rFonts w:ascii="Symbol" w:hAnsi="Symbol" w:hint="default"/>
      </w:rPr>
    </w:lvl>
    <w:lvl w:ilvl="7" w:tplc="6BEA8688">
      <w:start w:val="1"/>
      <w:numFmt w:val="bullet"/>
      <w:lvlText w:val="o"/>
      <w:lvlJc w:val="left"/>
      <w:pPr>
        <w:ind w:left="5760" w:hanging="360"/>
      </w:pPr>
      <w:rPr>
        <w:rFonts w:ascii="Courier New" w:hAnsi="Courier New" w:hint="default"/>
      </w:rPr>
    </w:lvl>
    <w:lvl w:ilvl="8" w:tplc="B9A6B61C">
      <w:start w:val="1"/>
      <w:numFmt w:val="bullet"/>
      <w:lvlText w:val=""/>
      <w:lvlJc w:val="left"/>
      <w:pPr>
        <w:ind w:left="6480" w:hanging="360"/>
      </w:pPr>
      <w:rPr>
        <w:rFonts w:ascii="Wingdings" w:hAnsi="Wingdings" w:hint="default"/>
      </w:rPr>
    </w:lvl>
  </w:abstractNum>
  <w:abstractNum w:abstractNumId="12" w15:restartNumberingAfterBreak="0">
    <w:nsid w:val="5C3E8D73"/>
    <w:multiLevelType w:val="hybridMultilevel"/>
    <w:tmpl w:val="D14E27B6"/>
    <w:lvl w:ilvl="0" w:tplc="EFCE54C0">
      <w:start w:val="6"/>
      <w:numFmt w:val="bullet"/>
      <w:lvlText w:val="-"/>
      <w:lvlJc w:val="left"/>
      <w:pPr>
        <w:ind w:left="1080" w:hanging="360"/>
      </w:pPr>
      <w:rPr>
        <w:rFonts w:ascii="Arial" w:hAnsi="Arial" w:hint="default"/>
      </w:rPr>
    </w:lvl>
    <w:lvl w:ilvl="1" w:tplc="E4ECC21A">
      <w:start w:val="1"/>
      <w:numFmt w:val="bullet"/>
      <w:lvlText w:val="o"/>
      <w:lvlJc w:val="left"/>
      <w:pPr>
        <w:ind w:left="1440" w:hanging="360"/>
      </w:pPr>
      <w:rPr>
        <w:rFonts w:ascii="Courier New" w:hAnsi="Courier New" w:hint="default"/>
      </w:rPr>
    </w:lvl>
    <w:lvl w:ilvl="2" w:tplc="FF78578C">
      <w:start w:val="1"/>
      <w:numFmt w:val="bullet"/>
      <w:lvlText w:val=""/>
      <w:lvlJc w:val="left"/>
      <w:pPr>
        <w:ind w:left="2160" w:hanging="360"/>
      </w:pPr>
      <w:rPr>
        <w:rFonts w:ascii="Wingdings" w:hAnsi="Wingdings" w:hint="default"/>
      </w:rPr>
    </w:lvl>
    <w:lvl w:ilvl="3" w:tplc="223E2F28">
      <w:start w:val="1"/>
      <w:numFmt w:val="bullet"/>
      <w:lvlText w:val=""/>
      <w:lvlJc w:val="left"/>
      <w:pPr>
        <w:ind w:left="2880" w:hanging="360"/>
      </w:pPr>
      <w:rPr>
        <w:rFonts w:ascii="Symbol" w:hAnsi="Symbol" w:hint="default"/>
      </w:rPr>
    </w:lvl>
    <w:lvl w:ilvl="4" w:tplc="8676BD8E">
      <w:start w:val="1"/>
      <w:numFmt w:val="bullet"/>
      <w:lvlText w:val="o"/>
      <w:lvlJc w:val="left"/>
      <w:pPr>
        <w:ind w:left="3600" w:hanging="360"/>
      </w:pPr>
      <w:rPr>
        <w:rFonts w:ascii="Courier New" w:hAnsi="Courier New" w:hint="default"/>
      </w:rPr>
    </w:lvl>
    <w:lvl w:ilvl="5" w:tplc="6F9AE5B2">
      <w:start w:val="1"/>
      <w:numFmt w:val="bullet"/>
      <w:lvlText w:val=""/>
      <w:lvlJc w:val="left"/>
      <w:pPr>
        <w:ind w:left="4320" w:hanging="360"/>
      </w:pPr>
      <w:rPr>
        <w:rFonts w:ascii="Wingdings" w:hAnsi="Wingdings" w:hint="default"/>
      </w:rPr>
    </w:lvl>
    <w:lvl w:ilvl="6" w:tplc="9B1CEA1C">
      <w:start w:val="1"/>
      <w:numFmt w:val="bullet"/>
      <w:lvlText w:val=""/>
      <w:lvlJc w:val="left"/>
      <w:pPr>
        <w:ind w:left="5040" w:hanging="360"/>
      </w:pPr>
      <w:rPr>
        <w:rFonts w:ascii="Symbol" w:hAnsi="Symbol" w:hint="default"/>
      </w:rPr>
    </w:lvl>
    <w:lvl w:ilvl="7" w:tplc="E3388B76">
      <w:start w:val="1"/>
      <w:numFmt w:val="bullet"/>
      <w:lvlText w:val="o"/>
      <w:lvlJc w:val="left"/>
      <w:pPr>
        <w:ind w:left="5760" w:hanging="360"/>
      </w:pPr>
      <w:rPr>
        <w:rFonts w:ascii="Courier New" w:hAnsi="Courier New" w:hint="default"/>
      </w:rPr>
    </w:lvl>
    <w:lvl w:ilvl="8" w:tplc="B914E562">
      <w:start w:val="1"/>
      <w:numFmt w:val="bullet"/>
      <w:lvlText w:val=""/>
      <w:lvlJc w:val="left"/>
      <w:pPr>
        <w:ind w:left="6480" w:hanging="360"/>
      </w:pPr>
      <w:rPr>
        <w:rFonts w:ascii="Wingdings" w:hAnsi="Wingdings" w:hint="default"/>
      </w:rPr>
    </w:lvl>
  </w:abstractNum>
  <w:abstractNum w:abstractNumId="13" w15:restartNumberingAfterBreak="0">
    <w:nsid w:val="5D3C0C69"/>
    <w:multiLevelType w:val="hybridMultilevel"/>
    <w:tmpl w:val="F1AE3F84"/>
    <w:lvl w:ilvl="0" w:tplc="1D6E656A">
      <w:start w:val="1"/>
      <w:numFmt w:val="bullet"/>
      <w:lvlText w:val=""/>
      <w:lvlJc w:val="left"/>
      <w:pPr>
        <w:ind w:left="360" w:hanging="360"/>
      </w:pPr>
      <w:rPr>
        <w:rFonts w:ascii="Symbol" w:hAnsi="Symbol" w:hint="default"/>
      </w:rPr>
    </w:lvl>
    <w:lvl w:ilvl="1" w:tplc="49F0D402">
      <w:start w:val="1"/>
      <w:numFmt w:val="bullet"/>
      <w:lvlText w:val="o"/>
      <w:lvlJc w:val="left"/>
      <w:pPr>
        <w:ind w:left="1440" w:hanging="360"/>
      </w:pPr>
      <w:rPr>
        <w:rFonts w:ascii="Courier New" w:hAnsi="Courier New" w:hint="default"/>
      </w:rPr>
    </w:lvl>
    <w:lvl w:ilvl="2" w:tplc="EA80B112">
      <w:start w:val="1"/>
      <w:numFmt w:val="bullet"/>
      <w:lvlText w:val=""/>
      <w:lvlJc w:val="left"/>
      <w:pPr>
        <w:ind w:left="2160" w:hanging="360"/>
      </w:pPr>
      <w:rPr>
        <w:rFonts w:ascii="Wingdings" w:hAnsi="Wingdings" w:hint="default"/>
      </w:rPr>
    </w:lvl>
    <w:lvl w:ilvl="3" w:tplc="9D8C70B4">
      <w:start w:val="1"/>
      <w:numFmt w:val="bullet"/>
      <w:lvlText w:val=""/>
      <w:lvlJc w:val="left"/>
      <w:pPr>
        <w:ind w:left="2880" w:hanging="360"/>
      </w:pPr>
      <w:rPr>
        <w:rFonts w:ascii="Symbol" w:hAnsi="Symbol" w:hint="default"/>
      </w:rPr>
    </w:lvl>
    <w:lvl w:ilvl="4" w:tplc="373A1906">
      <w:start w:val="1"/>
      <w:numFmt w:val="bullet"/>
      <w:lvlText w:val="o"/>
      <w:lvlJc w:val="left"/>
      <w:pPr>
        <w:ind w:left="3600" w:hanging="360"/>
      </w:pPr>
      <w:rPr>
        <w:rFonts w:ascii="Courier New" w:hAnsi="Courier New" w:hint="default"/>
      </w:rPr>
    </w:lvl>
    <w:lvl w:ilvl="5" w:tplc="67188B74">
      <w:start w:val="1"/>
      <w:numFmt w:val="bullet"/>
      <w:lvlText w:val=""/>
      <w:lvlJc w:val="left"/>
      <w:pPr>
        <w:ind w:left="4320" w:hanging="360"/>
      </w:pPr>
      <w:rPr>
        <w:rFonts w:ascii="Wingdings" w:hAnsi="Wingdings" w:hint="default"/>
      </w:rPr>
    </w:lvl>
    <w:lvl w:ilvl="6" w:tplc="6D36507E">
      <w:start w:val="1"/>
      <w:numFmt w:val="bullet"/>
      <w:lvlText w:val=""/>
      <w:lvlJc w:val="left"/>
      <w:pPr>
        <w:ind w:left="5040" w:hanging="360"/>
      </w:pPr>
      <w:rPr>
        <w:rFonts w:ascii="Symbol" w:hAnsi="Symbol" w:hint="default"/>
      </w:rPr>
    </w:lvl>
    <w:lvl w:ilvl="7" w:tplc="7EA27F38">
      <w:start w:val="1"/>
      <w:numFmt w:val="bullet"/>
      <w:lvlText w:val="o"/>
      <w:lvlJc w:val="left"/>
      <w:pPr>
        <w:ind w:left="5760" w:hanging="360"/>
      </w:pPr>
      <w:rPr>
        <w:rFonts w:ascii="Courier New" w:hAnsi="Courier New" w:hint="default"/>
      </w:rPr>
    </w:lvl>
    <w:lvl w:ilvl="8" w:tplc="E9DE8BF6">
      <w:start w:val="1"/>
      <w:numFmt w:val="bullet"/>
      <w:lvlText w:val=""/>
      <w:lvlJc w:val="left"/>
      <w:pPr>
        <w:ind w:left="6480" w:hanging="360"/>
      </w:pPr>
      <w:rPr>
        <w:rFonts w:ascii="Wingdings" w:hAnsi="Wingdings" w:hint="default"/>
      </w:rPr>
    </w:lvl>
  </w:abstractNum>
  <w:abstractNum w:abstractNumId="14" w15:restartNumberingAfterBreak="0">
    <w:nsid w:val="640D122A"/>
    <w:multiLevelType w:val="hybridMultilevel"/>
    <w:tmpl w:val="8FF4001E"/>
    <w:lvl w:ilvl="0" w:tplc="7FAC6BFC">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7E346F3"/>
    <w:multiLevelType w:val="hybridMultilevel"/>
    <w:tmpl w:val="28D84BA2"/>
    <w:lvl w:ilvl="0" w:tplc="194827A0">
      <w:start w:val="1"/>
      <w:numFmt w:val="bullet"/>
      <w:lvlText w:val=""/>
      <w:lvlJc w:val="left"/>
      <w:pPr>
        <w:ind w:left="360" w:hanging="360"/>
      </w:pPr>
      <w:rPr>
        <w:rFonts w:ascii="Symbol" w:hAnsi="Symbol" w:hint="default"/>
      </w:rPr>
    </w:lvl>
    <w:lvl w:ilvl="1" w:tplc="8364F2C2">
      <w:start w:val="1"/>
      <w:numFmt w:val="bullet"/>
      <w:lvlText w:val="o"/>
      <w:lvlJc w:val="left"/>
      <w:pPr>
        <w:ind w:left="1440" w:hanging="360"/>
      </w:pPr>
      <w:rPr>
        <w:rFonts w:ascii="Courier New" w:hAnsi="Courier New" w:hint="default"/>
      </w:rPr>
    </w:lvl>
    <w:lvl w:ilvl="2" w:tplc="0AC8EEC4">
      <w:start w:val="1"/>
      <w:numFmt w:val="bullet"/>
      <w:lvlText w:val=""/>
      <w:lvlJc w:val="left"/>
      <w:pPr>
        <w:ind w:left="2160" w:hanging="360"/>
      </w:pPr>
      <w:rPr>
        <w:rFonts w:ascii="Wingdings" w:hAnsi="Wingdings" w:hint="default"/>
      </w:rPr>
    </w:lvl>
    <w:lvl w:ilvl="3" w:tplc="96E2C75C">
      <w:start w:val="1"/>
      <w:numFmt w:val="bullet"/>
      <w:lvlText w:val=""/>
      <w:lvlJc w:val="left"/>
      <w:pPr>
        <w:ind w:left="2880" w:hanging="360"/>
      </w:pPr>
      <w:rPr>
        <w:rFonts w:ascii="Symbol" w:hAnsi="Symbol" w:hint="default"/>
      </w:rPr>
    </w:lvl>
    <w:lvl w:ilvl="4" w:tplc="C0E80938">
      <w:start w:val="1"/>
      <w:numFmt w:val="bullet"/>
      <w:lvlText w:val="o"/>
      <w:lvlJc w:val="left"/>
      <w:pPr>
        <w:ind w:left="3600" w:hanging="360"/>
      </w:pPr>
      <w:rPr>
        <w:rFonts w:ascii="Courier New" w:hAnsi="Courier New" w:hint="default"/>
      </w:rPr>
    </w:lvl>
    <w:lvl w:ilvl="5" w:tplc="EF58BE46">
      <w:start w:val="1"/>
      <w:numFmt w:val="bullet"/>
      <w:lvlText w:val=""/>
      <w:lvlJc w:val="left"/>
      <w:pPr>
        <w:ind w:left="4320" w:hanging="360"/>
      </w:pPr>
      <w:rPr>
        <w:rFonts w:ascii="Wingdings" w:hAnsi="Wingdings" w:hint="default"/>
      </w:rPr>
    </w:lvl>
    <w:lvl w:ilvl="6" w:tplc="20663864">
      <w:start w:val="1"/>
      <w:numFmt w:val="bullet"/>
      <w:lvlText w:val=""/>
      <w:lvlJc w:val="left"/>
      <w:pPr>
        <w:ind w:left="5040" w:hanging="360"/>
      </w:pPr>
      <w:rPr>
        <w:rFonts w:ascii="Symbol" w:hAnsi="Symbol" w:hint="default"/>
      </w:rPr>
    </w:lvl>
    <w:lvl w:ilvl="7" w:tplc="B9987C1E">
      <w:start w:val="1"/>
      <w:numFmt w:val="bullet"/>
      <w:lvlText w:val="o"/>
      <w:lvlJc w:val="left"/>
      <w:pPr>
        <w:ind w:left="5760" w:hanging="360"/>
      </w:pPr>
      <w:rPr>
        <w:rFonts w:ascii="Courier New" w:hAnsi="Courier New" w:hint="default"/>
      </w:rPr>
    </w:lvl>
    <w:lvl w:ilvl="8" w:tplc="F07A4190">
      <w:start w:val="1"/>
      <w:numFmt w:val="bullet"/>
      <w:lvlText w:val=""/>
      <w:lvlJc w:val="left"/>
      <w:pPr>
        <w:ind w:left="6480" w:hanging="360"/>
      </w:pPr>
      <w:rPr>
        <w:rFonts w:ascii="Wingdings" w:hAnsi="Wingdings" w:hint="default"/>
      </w:rPr>
    </w:lvl>
  </w:abstractNum>
  <w:abstractNum w:abstractNumId="16" w15:restartNumberingAfterBreak="0">
    <w:nsid w:val="6F23597F"/>
    <w:multiLevelType w:val="hybridMultilevel"/>
    <w:tmpl w:val="6A243F8E"/>
    <w:lvl w:ilvl="0" w:tplc="3D262FEA">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8F5343"/>
    <w:multiLevelType w:val="hybridMultilevel"/>
    <w:tmpl w:val="130AE5D6"/>
    <w:lvl w:ilvl="0" w:tplc="55E6B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1002BF"/>
    <w:multiLevelType w:val="hybridMultilevel"/>
    <w:tmpl w:val="79A2BBAC"/>
    <w:lvl w:ilvl="0" w:tplc="456CD450">
      <w:start w:val="1"/>
      <w:numFmt w:val="bullet"/>
      <w:lvlText w:val=""/>
      <w:lvlJc w:val="left"/>
      <w:pPr>
        <w:ind w:left="720" w:hanging="360"/>
      </w:pPr>
      <w:rPr>
        <w:rFonts w:ascii="Symbol" w:hAnsi="Symbol" w:hint="default"/>
      </w:rPr>
    </w:lvl>
    <w:lvl w:ilvl="1" w:tplc="AC6E6F70">
      <w:start w:val="1"/>
      <w:numFmt w:val="bullet"/>
      <w:lvlText w:val="o"/>
      <w:lvlJc w:val="left"/>
      <w:pPr>
        <w:ind w:left="1440" w:hanging="360"/>
      </w:pPr>
      <w:rPr>
        <w:rFonts w:ascii="Courier New" w:hAnsi="Courier New" w:hint="default"/>
      </w:rPr>
    </w:lvl>
    <w:lvl w:ilvl="2" w:tplc="9ADA43B8">
      <w:start w:val="1"/>
      <w:numFmt w:val="bullet"/>
      <w:lvlText w:val=""/>
      <w:lvlJc w:val="left"/>
      <w:pPr>
        <w:ind w:left="2160" w:hanging="360"/>
      </w:pPr>
      <w:rPr>
        <w:rFonts w:ascii="Wingdings" w:hAnsi="Wingdings" w:hint="default"/>
      </w:rPr>
    </w:lvl>
    <w:lvl w:ilvl="3" w:tplc="38EE53A8">
      <w:start w:val="1"/>
      <w:numFmt w:val="bullet"/>
      <w:lvlText w:val=""/>
      <w:lvlJc w:val="left"/>
      <w:pPr>
        <w:ind w:left="2880" w:hanging="360"/>
      </w:pPr>
      <w:rPr>
        <w:rFonts w:ascii="Symbol" w:hAnsi="Symbol" w:hint="default"/>
      </w:rPr>
    </w:lvl>
    <w:lvl w:ilvl="4" w:tplc="C538AA8C">
      <w:start w:val="1"/>
      <w:numFmt w:val="bullet"/>
      <w:lvlText w:val="o"/>
      <w:lvlJc w:val="left"/>
      <w:pPr>
        <w:ind w:left="3600" w:hanging="360"/>
      </w:pPr>
      <w:rPr>
        <w:rFonts w:ascii="Courier New" w:hAnsi="Courier New" w:hint="default"/>
      </w:rPr>
    </w:lvl>
    <w:lvl w:ilvl="5" w:tplc="56C421EE">
      <w:start w:val="1"/>
      <w:numFmt w:val="bullet"/>
      <w:lvlText w:val=""/>
      <w:lvlJc w:val="left"/>
      <w:pPr>
        <w:ind w:left="4320" w:hanging="360"/>
      </w:pPr>
      <w:rPr>
        <w:rFonts w:ascii="Wingdings" w:hAnsi="Wingdings" w:hint="default"/>
      </w:rPr>
    </w:lvl>
    <w:lvl w:ilvl="6" w:tplc="F10AACD0">
      <w:start w:val="1"/>
      <w:numFmt w:val="bullet"/>
      <w:lvlText w:val=""/>
      <w:lvlJc w:val="left"/>
      <w:pPr>
        <w:ind w:left="5040" w:hanging="360"/>
      </w:pPr>
      <w:rPr>
        <w:rFonts w:ascii="Symbol" w:hAnsi="Symbol" w:hint="default"/>
      </w:rPr>
    </w:lvl>
    <w:lvl w:ilvl="7" w:tplc="2FC4D486">
      <w:start w:val="1"/>
      <w:numFmt w:val="bullet"/>
      <w:lvlText w:val="o"/>
      <w:lvlJc w:val="left"/>
      <w:pPr>
        <w:ind w:left="5760" w:hanging="360"/>
      </w:pPr>
      <w:rPr>
        <w:rFonts w:ascii="Courier New" w:hAnsi="Courier New" w:hint="default"/>
      </w:rPr>
    </w:lvl>
    <w:lvl w:ilvl="8" w:tplc="CC128DA4">
      <w:start w:val="1"/>
      <w:numFmt w:val="bullet"/>
      <w:lvlText w:val=""/>
      <w:lvlJc w:val="left"/>
      <w:pPr>
        <w:ind w:left="6480" w:hanging="360"/>
      </w:pPr>
      <w:rPr>
        <w:rFonts w:ascii="Wingdings" w:hAnsi="Wingdings" w:hint="default"/>
      </w:rPr>
    </w:lvl>
  </w:abstractNum>
  <w:abstractNum w:abstractNumId="19" w15:restartNumberingAfterBreak="0">
    <w:nsid w:val="7491351D"/>
    <w:multiLevelType w:val="hybridMultilevel"/>
    <w:tmpl w:val="18667134"/>
    <w:lvl w:ilvl="0" w:tplc="64569F3A">
      <w:start w:val="1"/>
      <w:numFmt w:val="bullet"/>
      <w:lvlText w:val=""/>
      <w:lvlJc w:val="left"/>
      <w:pPr>
        <w:ind w:left="720" w:hanging="360"/>
      </w:pPr>
      <w:rPr>
        <w:rFonts w:ascii="Symbol" w:hAnsi="Symbol" w:hint="default"/>
      </w:rPr>
    </w:lvl>
    <w:lvl w:ilvl="1" w:tplc="F9FCCBA4">
      <w:start w:val="1"/>
      <w:numFmt w:val="bullet"/>
      <w:lvlText w:val="o"/>
      <w:lvlJc w:val="left"/>
      <w:pPr>
        <w:ind w:left="1440" w:hanging="360"/>
      </w:pPr>
      <w:rPr>
        <w:rFonts w:ascii="Courier New" w:hAnsi="Courier New" w:hint="default"/>
      </w:rPr>
    </w:lvl>
    <w:lvl w:ilvl="2" w:tplc="0F244338">
      <w:start w:val="1"/>
      <w:numFmt w:val="bullet"/>
      <w:lvlText w:val=""/>
      <w:lvlJc w:val="left"/>
      <w:pPr>
        <w:ind w:left="2160" w:hanging="360"/>
      </w:pPr>
      <w:rPr>
        <w:rFonts w:ascii="Wingdings" w:hAnsi="Wingdings" w:hint="default"/>
      </w:rPr>
    </w:lvl>
    <w:lvl w:ilvl="3" w:tplc="2FEA8454">
      <w:start w:val="1"/>
      <w:numFmt w:val="bullet"/>
      <w:lvlText w:val=""/>
      <w:lvlJc w:val="left"/>
      <w:pPr>
        <w:ind w:left="2880" w:hanging="360"/>
      </w:pPr>
      <w:rPr>
        <w:rFonts w:ascii="Symbol" w:hAnsi="Symbol" w:hint="default"/>
      </w:rPr>
    </w:lvl>
    <w:lvl w:ilvl="4" w:tplc="022CC06C">
      <w:start w:val="1"/>
      <w:numFmt w:val="bullet"/>
      <w:lvlText w:val="o"/>
      <w:lvlJc w:val="left"/>
      <w:pPr>
        <w:ind w:left="3600" w:hanging="360"/>
      </w:pPr>
      <w:rPr>
        <w:rFonts w:ascii="Courier New" w:hAnsi="Courier New" w:hint="default"/>
      </w:rPr>
    </w:lvl>
    <w:lvl w:ilvl="5" w:tplc="99D899EE">
      <w:start w:val="1"/>
      <w:numFmt w:val="bullet"/>
      <w:lvlText w:val=""/>
      <w:lvlJc w:val="left"/>
      <w:pPr>
        <w:ind w:left="4320" w:hanging="360"/>
      </w:pPr>
      <w:rPr>
        <w:rFonts w:ascii="Wingdings" w:hAnsi="Wingdings" w:hint="default"/>
      </w:rPr>
    </w:lvl>
    <w:lvl w:ilvl="6" w:tplc="CADAC424">
      <w:start w:val="1"/>
      <w:numFmt w:val="bullet"/>
      <w:lvlText w:val=""/>
      <w:lvlJc w:val="left"/>
      <w:pPr>
        <w:ind w:left="5040" w:hanging="360"/>
      </w:pPr>
      <w:rPr>
        <w:rFonts w:ascii="Symbol" w:hAnsi="Symbol" w:hint="default"/>
      </w:rPr>
    </w:lvl>
    <w:lvl w:ilvl="7" w:tplc="141CF4F4">
      <w:start w:val="1"/>
      <w:numFmt w:val="bullet"/>
      <w:lvlText w:val="o"/>
      <w:lvlJc w:val="left"/>
      <w:pPr>
        <w:ind w:left="5760" w:hanging="360"/>
      </w:pPr>
      <w:rPr>
        <w:rFonts w:ascii="Courier New" w:hAnsi="Courier New" w:hint="default"/>
      </w:rPr>
    </w:lvl>
    <w:lvl w:ilvl="8" w:tplc="C2AA9922">
      <w:start w:val="1"/>
      <w:numFmt w:val="bullet"/>
      <w:lvlText w:val=""/>
      <w:lvlJc w:val="left"/>
      <w:pPr>
        <w:ind w:left="6480" w:hanging="360"/>
      </w:pPr>
      <w:rPr>
        <w:rFonts w:ascii="Wingdings" w:hAnsi="Wingdings" w:hint="default"/>
      </w:rPr>
    </w:lvl>
  </w:abstractNum>
  <w:num w:numId="1" w16cid:durableId="1400204407">
    <w:abstractNumId w:val="10"/>
  </w:num>
  <w:num w:numId="2" w16cid:durableId="1368021793">
    <w:abstractNumId w:val="15"/>
  </w:num>
  <w:num w:numId="3" w16cid:durableId="1927420043">
    <w:abstractNumId w:val="7"/>
  </w:num>
  <w:num w:numId="4" w16cid:durableId="1708482211">
    <w:abstractNumId w:val="0"/>
  </w:num>
  <w:num w:numId="5" w16cid:durableId="927269381">
    <w:abstractNumId w:val="13"/>
  </w:num>
  <w:num w:numId="6" w16cid:durableId="242881433">
    <w:abstractNumId w:val="19"/>
  </w:num>
  <w:num w:numId="7" w16cid:durableId="1392115862">
    <w:abstractNumId w:val="11"/>
  </w:num>
  <w:num w:numId="8" w16cid:durableId="2143646216">
    <w:abstractNumId w:val="4"/>
  </w:num>
  <w:num w:numId="9" w16cid:durableId="1190069146">
    <w:abstractNumId w:val="18"/>
  </w:num>
  <w:num w:numId="10" w16cid:durableId="588469125">
    <w:abstractNumId w:val="9"/>
  </w:num>
  <w:num w:numId="11" w16cid:durableId="448939149">
    <w:abstractNumId w:val="6"/>
  </w:num>
  <w:num w:numId="12" w16cid:durableId="1853253862">
    <w:abstractNumId w:val="1"/>
  </w:num>
  <w:num w:numId="13" w16cid:durableId="1252739778">
    <w:abstractNumId w:val="12"/>
  </w:num>
  <w:num w:numId="14" w16cid:durableId="899285776">
    <w:abstractNumId w:val="8"/>
  </w:num>
  <w:num w:numId="15" w16cid:durableId="353457722">
    <w:abstractNumId w:val="3"/>
  </w:num>
  <w:num w:numId="16" w16cid:durableId="1621689150">
    <w:abstractNumId w:val="2"/>
  </w:num>
  <w:num w:numId="17" w16cid:durableId="1592818216">
    <w:abstractNumId w:val="5"/>
  </w:num>
  <w:num w:numId="18" w16cid:durableId="218982195">
    <w:abstractNumId w:val="16"/>
  </w:num>
  <w:num w:numId="19" w16cid:durableId="2095930720">
    <w:abstractNumId w:val="17"/>
  </w:num>
  <w:num w:numId="20" w16cid:durableId="13547714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211E40"/>
    <w:rsid w:val="000148A7"/>
    <w:rsid w:val="00035EDC"/>
    <w:rsid w:val="000728E9"/>
    <w:rsid w:val="000B2422"/>
    <w:rsid w:val="000D538E"/>
    <w:rsid w:val="000D7DA4"/>
    <w:rsid w:val="00150240"/>
    <w:rsid w:val="001573F2"/>
    <w:rsid w:val="00177D2D"/>
    <w:rsid w:val="001C7808"/>
    <w:rsid w:val="001D5D4D"/>
    <w:rsid w:val="0020293B"/>
    <w:rsid w:val="00204E9F"/>
    <w:rsid w:val="00227EFD"/>
    <w:rsid w:val="0023711C"/>
    <w:rsid w:val="002F4F68"/>
    <w:rsid w:val="00302043"/>
    <w:rsid w:val="00323E43"/>
    <w:rsid w:val="00396EF4"/>
    <w:rsid w:val="003B082A"/>
    <w:rsid w:val="003D0395"/>
    <w:rsid w:val="003D3FE5"/>
    <w:rsid w:val="003E57E1"/>
    <w:rsid w:val="004552E0"/>
    <w:rsid w:val="0047127A"/>
    <w:rsid w:val="004B1180"/>
    <w:rsid w:val="005175B7"/>
    <w:rsid w:val="005744FF"/>
    <w:rsid w:val="00585EC5"/>
    <w:rsid w:val="005A21BF"/>
    <w:rsid w:val="005D1BF8"/>
    <w:rsid w:val="00610BAA"/>
    <w:rsid w:val="00617475"/>
    <w:rsid w:val="00655EDA"/>
    <w:rsid w:val="006716F4"/>
    <w:rsid w:val="00684628"/>
    <w:rsid w:val="006B3EE2"/>
    <w:rsid w:val="006D1028"/>
    <w:rsid w:val="006D758C"/>
    <w:rsid w:val="0071033C"/>
    <w:rsid w:val="007B1F66"/>
    <w:rsid w:val="007C4E20"/>
    <w:rsid w:val="00805962"/>
    <w:rsid w:val="00843D17"/>
    <w:rsid w:val="00872340"/>
    <w:rsid w:val="00892802"/>
    <w:rsid w:val="008A79A5"/>
    <w:rsid w:val="008B0FAD"/>
    <w:rsid w:val="008E6BD6"/>
    <w:rsid w:val="00925777"/>
    <w:rsid w:val="00962B99"/>
    <w:rsid w:val="009C1AA1"/>
    <w:rsid w:val="00A12310"/>
    <w:rsid w:val="00A33C26"/>
    <w:rsid w:val="00A6178A"/>
    <w:rsid w:val="00A960E0"/>
    <w:rsid w:val="00AC2670"/>
    <w:rsid w:val="00AE5719"/>
    <w:rsid w:val="00B20486"/>
    <w:rsid w:val="00B24FC9"/>
    <w:rsid w:val="00B3555A"/>
    <w:rsid w:val="00B61E1C"/>
    <w:rsid w:val="00B72C98"/>
    <w:rsid w:val="00BC5133"/>
    <w:rsid w:val="00BF2D69"/>
    <w:rsid w:val="00BF63D6"/>
    <w:rsid w:val="00CA5626"/>
    <w:rsid w:val="00CE07D8"/>
    <w:rsid w:val="00CE15F5"/>
    <w:rsid w:val="00D10F84"/>
    <w:rsid w:val="00D15C70"/>
    <w:rsid w:val="00D57ABB"/>
    <w:rsid w:val="00DF6138"/>
    <w:rsid w:val="00F22B8D"/>
    <w:rsid w:val="00F70A2A"/>
    <w:rsid w:val="00FA5394"/>
    <w:rsid w:val="01B053AD"/>
    <w:rsid w:val="01FC0433"/>
    <w:rsid w:val="0250F9FF"/>
    <w:rsid w:val="026D0B68"/>
    <w:rsid w:val="02778949"/>
    <w:rsid w:val="041999A9"/>
    <w:rsid w:val="0445DF52"/>
    <w:rsid w:val="044FBC13"/>
    <w:rsid w:val="050F02A3"/>
    <w:rsid w:val="05E26FFE"/>
    <w:rsid w:val="061CABCC"/>
    <w:rsid w:val="068C780F"/>
    <w:rsid w:val="06B0382B"/>
    <w:rsid w:val="06D1E74D"/>
    <w:rsid w:val="0701720C"/>
    <w:rsid w:val="08178312"/>
    <w:rsid w:val="0821C5D9"/>
    <w:rsid w:val="0827678D"/>
    <w:rsid w:val="08876176"/>
    <w:rsid w:val="08AB5813"/>
    <w:rsid w:val="08C4A84F"/>
    <w:rsid w:val="091C466C"/>
    <w:rsid w:val="0A0C4F0C"/>
    <w:rsid w:val="0A3E0CF9"/>
    <w:rsid w:val="0B23BDD8"/>
    <w:rsid w:val="0BC6FACE"/>
    <w:rsid w:val="0BE2F8D5"/>
    <w:rsid w:val="0C0F9345"/>
    <w:rsid w:val="0CA87AC0"/>
    <w:rsid w:val="0D4997C2"/>
    <w:rsid w:val="0D7EC936"/>
    <w:rsid w:val="0DED81E3"/>
    <w:rsid w:val="0E7EBA3C"/>
    <w:rsid w:val="0E97E299"/>
    <w:rsid w:val="0EDFBB3D"/>
    <w:rsid w:val="0F536B5C"/>
    <w:rsid w:val="0FDD74C4"/>
    <w:rsid w:val="100E5C8A"/>
    <w:rsid w:val="1061CCD5"/>
    <w:rsid w:val="109811F8"/>
    <w:rsid w:val="10D1143F"/>
    <w:rsid w:val="112522A5"/>
    <w:rsid w:val="113E4B02"/>
    <w:rsid w:val="11B52176"/>
    <w:rsid w:val="11F11719"/>
    <w:rsid w:val="124BF235"/>
    <w:rsid w:val="12B80C65"/>
    <w:rsid w:val="13A2E84D"/>
    <w:rsid w:val="13D201A3"/>
    <w:rsid w:val="142875D1"/>
    <w:rsid w:val="14ECC238"/>
    <w:rsid w:val="1505EA95"/>
    <w:rsid w:val="1550865A"/>
    <w:rsid w:val="15971B78"/>
    <w:rsid w:val="1685E63D"/>
    <w:rsid w:val="16B08545"/>
    <w:rsid w:val="16B83AFB"/>
    <w:rsid w:val="1710253B"/>
    <w:rsid w:val="180A4B69"/>
    <w:rsid w:val="182462FA"/>
    <w:rsid w:val="182B09E9"/>
    <w:rsid w:val="185C87FA"/>
    <w:rsid w:val="18A8A9C1"/>
    <w:rsid w:val="1911FECF"/>
    <w:rsid w:val="1930348A"/>
    <w:rsid w:val="1AE90084"/>
    <w:rsid w:val="1B743959"/>
    <w:rsid w:val="1B88070B"/>
    <w:rsid w:val="1CD2D384"/>
    <w:rsid w:val="1D0D3117"/>
    <w:rsid w:val="1D60795B"/>
    <w:rsid w:val="1E9CCB8C"/>
    <w:rsid w:val="1F6B0CF7"/>
    <w:rsid w:val="1FCF7D7E"/>
    <w:rsid w:val="1FDF9D08"/>
    <w:rsid w:val="2037F267"/>
    <w:rsid w:val="20933901"/>
    <w:rsid w:val="20CAB866"/>
    <w:rsid w:val="21208B76"/>
    <w:rsid w:val="212F5062"/>
    <w:rsid w:val="219C5A18"/>
    <w:rsid w:val="226A9E51"/>
    <w:rsid w:val="2281E628"/>
    <w:rsid w:val="233969E8"/>
    <w:rsid w:val="23604B43"/>
    <w:rsid w:val="2380EE03"/>
    <w:rsid w:val="23F2F3AD"/>
    <w:rsid w:val="2430DA0E"/>
    <w:rsid w:val="24F5BFFC"/>
    <w:rsid w:val="253D75E0"/>
    <w:rsid w:val="2546C92B"/>
    <w:rsid w:val="25F3FC99"/>
    <w:rsid w:val="26717E00"/>
    <w:rsid w:val="267DD869"/>
    <w:rsid w:val="2711B4A4"/>
    <w:rsid w:val="275344DE"/>
    <w:rsid w:val="2804A398"/>
    <w:rsid w:val="280D4E61"/>
    <w:rsid w:val="288C4FC4"/>
    <w:rsid w:val="292C0C00"/>
    <w:rsid w:val="29963126"/>
    <w:rsid w:val="29BAF111"/>
    <w:rsid w:val="29DF7E33"/>
    <w:rsid w:val="2ACA1A18"/>
    <w:rsid w:val="2ACB53A0"/>
    <w:rsid w:val="2AF4CFE5"/>
    <w:rsid w:val="2B27B71C"/>
    <w:rsid w:val="2B380E73"/>
    <w:rsid w:val="2B73544F"/>
    <w:rsid w:val="2B7A150C"/>
    <w:rsid w:val="2B7B4E94"/>
    <w:rsid w:val="2BBD70EE"/>
    <w:rsid w:val="2BC3F086"/>
    <w:rsid w:val="2C1DD6F4"/>
    <w:rsid w:val="2C20B840"/>
    <w:rsid w:val="2C65EA79"/>
    <w:rsid w:val="2CB7DBB9"/>
    <w:rsid w:val="2D4845C5"/>
    <w:rsid w:val="2E643D18"/>
    <w:rsid w:val="2EB245D0"/>
    <w:rsid w:val="2F2D4CBF"/>
    <w:rsid w:val="2F372A7B"/>
    <w:rsid w:val="2F5194AC"/>
    <w:rsid w:val="2F8B09CD"/>
    <w:rsid w:val="300572AA"/>
    <w:rsid w:val="30AF642F"/>
    <w:rsid w:val="311239BD"/>
    <w:rsid w:val="314FDBA1"/>
    <w:rsid w:val="3182CE0F"/>
    <w:rsid w:val="320C6E4E"/>
    <w:rsid w:val="329505FE"/>
    <w:rsid w:val="3347E1AC"/>
    <w:rsid w:val="33715B69"/>
    <w:rsid w:val="3373EA42"/>
    <w:rsid w:val="338772C3"/>
    <w:rsid w:val="33CF026B"/>
    <w:rsid w:val="341E9FC7"/>
    <w:rsid w:val="3428E8D9"/>
    <w:rsid w:val="345EB093"/>
    <w:rsid w:val="346394EA"/>
    <w:rsid w:val="34C2C55E"/>
    <w:rsid w:val="35456FD6"/>
    <w:rsid w:val="356AD2CC"/>
    <w:rsid w:val="35DE8F9B"/>
    <w:rsid w:val="35F166AB"/>
    <w:rsid w:val="367F826E"/>
    <w:rsid w:val="36BDA72C"/>
    <w:rsid w:val="36BF1385"/>
    <w:rsid w:val="372B457F"/>
    <w:rsid w:val="3778D021"/>
    <w:rsid w:val="3810848F"/>
    <w:rsid w:val="384A18C0"/>
    <w:rsid w:val="384C0252"/>
    <w:rsid w:val="387DF959"/>
    <w:rsid w:val="38F6D799"/>
    <w:rsid w:val="392D90F6"/>
    <w:rsid w:val="39532ECD"/>
    <w:rsid w:val="3A543246"/>
    <w:rsid w:val="3A5C75BE"/>
    <w:rsid w:val="3A86EF86"/>
    <w:rsid w:val="3AC77B27"/>
    <w:rsid w:val="3B33FFA0"/>
    <w:rsid w:val="3BB82C1C"/>
    <w:rsid w:val="3BE62328"/>
    <w:rsid w:val="3C8E8DE0"/>
    <w:rsid w:val="3CC6AA08"/>
    <w:rsid w:val="3D636D5B"/>
    <w:rsid w:val="3D728AB2"/>
    <w:rsid w:val="3DF08FF6"/>
    <w:rsid w:val="3F1A6BE6"/>
    <w:rsid w:val="3FA57B1F"/>
    <w:rsid w:val="408F9C00"/>
    <w:rsid w:val="40CAE1DC"/>
    <w:rsid w:val="412655BA"/>
    <w:rsid w:val="413F7E17"/>
    <w:rsid w:val="42276DA0"/>
    <w:rsid w:val="42A5339C"/>
    <w:rsid w:val="4323F06A"/>
    <w:rsid w:val="4341FC5F"/>
    <w:rsid w:val="43B179A6"/>
    <w:rsid w:val="445DF67C"/>
    <w:rsid w:val="453072B1"/>
    <w:rsid w:val="453F98A4"/>
    <w:rsid w:val="454FB699"/>
    <w:rsid w:val="45638126"/>
    <w:rsid w:val="4674B989"/>
    <w:rsid w:val="46B03E65"/>
    <w:rsid w:val="46DAC82C"/>
    <w:rsid w:val="470F2422"/>
    <w:rsid w:val="472A0C53"/>
    <w:rsid w:val="475B2823"/>
    <w:rsid w:val="47A79DE6"/>
    <w:rsid w:val="47AAD9B7"/>
    <w:rsid w:val="47C12B9D"/>
    <w:rsid w:val="4886FD4C"/>
    <w:rsid w:val="489B21E8"/>
    <w:rsid w:val="48AB341B"/>
    <w:rsid w:val="48B96D35"/>
    <w:rsid w:val="497E217E"/>
    <w:rsid w:val="498863AE"/>
    <w:rsid w:val="49C48DD5"/>
    <w:rsid w:val="49C95B91"/>
    <w:rsid w:val="4A6FBBBF"/>
    <w:rsid w:val="4B48EAF7"/>
    <w:rsid w:val="4BEF2CDF"/>
    <w:rsid w:val="4C520C0E"/>
    <w:rsid w:val="4CD08A64"/>
    <w:rsid w:val="4D205047"/>
    <w:rsid w:val="4D656920"/>
    <w:rsid w:val="4DD4B412"/>
    <w:rsid w:val="4DDCA198"/>
    <w:rsid w:val="4EBC20A8"/>
    <w:rsid w:val="4EFD75A8"/>
    <w:rsid w:val="50C5D815"/>
    <w:rsid w:val="5149CE1C"/>
    <w:rsid w:val="51587F36"/>
    <w:rsid w:val="51BCE7A3"/>
    <w:rsid w:val="5272E119"/>
    <w:rsid w:val="52E0376B"/>
    <w:rsid w:val="533AD47F"/>
    <w:rsid w:val="536DEF71"/>
    <w:rsid w:val="53840A8F"/>
    <w:rsid w:val="53E53535"/>
    <w:rsid w:val="547987AD"/>
    <w:rsid w:val="547B5E46"/>
    <w:rsid w:val="55508FDA"/>
    <w:rsid w:val="556349B2"/>
    <w:rsid w:val="55AA81DB"/>
    <w:rsid w:val="55DFC5F7"/>
    <w:rsid w:val="568B9D9E"/>
    <w:rsid w:val="569822AF"/>
    <w:rsid w:val="56BE724E"/>
    <w:rsid w:val="56FF1A13"/>
    <w:rsid w:val="57057B03"/>
    <w:rsid w:val="570D2EC3"/>
    <w:rsid w:val="572C6E79"/>
    <w:rsid w:val="587B047C"/>
    <w:rsid w:val="589AEA74"/>
    <w:rsid w:val="58C18318"/>
    <w:rsid w:val="5944142A"/>
    <w:rsid w:val="596D9F2F"/>
    <w:rsid w:val="5ADFE48B"/>
    <w:rsid w:val="5AEA9FCA"/>
    <w:rsid w:val="5AEB4950"/>
    <w:rsid w:val="5AEFB69F"/>
    <w:rsid w:val="5BF9E609"/>
    <w:rsid w:val="5C56F501"/>
    <w:rsid w:val="5C7AEB9E"/>
    <w:rsid w:val="5CE8E400"/>
    <w:rsid w:val="5D4F937C"/>
    <w:rsid w:val="5E376646"/>
    <w:rsid w:val="5E6B8C04"/>
    <w:rsid w:val="5ED23B80"/>
    <w:rsid w:val="5F714A19"/>
    <w:rsid w:val="5F8E95C3"/>
    <w:rsid w:val="6075C501"/>
    <w:rsid w:val="60C4CA87"/>
    <w:rsid w:val="60D21AE1"/>
    <w:rsid w:val="617AE441"/>
    <w:rsid w:val="61D015FF"/>
    <w:rsid w:val="6223049F"/>
    <w:rsid w:val="624E4DC7"/>
    <w:rsid w:val="6298DEF4"/>
    <w:rsid w:val="62F5B1AF"/>
    <w:rsid w:val="63748AF1"/>
    <w:rsid w:val="63BAD25D"/>
    <w:rsid w:val="6448DE89"/>
    <w:rsid w:val="64918210"/>
    <w:rsid w:val="64F4B630"/>
    <w:rsid w:val="650BC719"/>
    <w:rsid w:val="6566A60F"/>
    <w:rsid w:val="665A7697"/>
    <w:rsid w:val="66F47AF4"/>
    <w:rsid w:val="67081622"/>
    <w:rsid w:val="6752FDCB"/>
    <w:rsid w:val="6799A7A8"/>
    <w:rsid w:val="67EB6016"/>
    <w:rsid w:val="686EB904"/>
    <w:rsid w:val="68DE4C8C"/>
    <w:rsid w:val="69182C5F"/>
    <w:rsid w:val="69581BDD"/>
    <w:rsid w:val="69AE3EAB"/>
    <w:rsid w:val="69F0413D"/>
    <w:rsid w:val="6A214D76"/>
    <w:rsid w:val="6A2C1BB6"/>
    <w:rsid w:val="6BD98791"/>
    <w:rsid w:val="6BFAD34E"/>
    <w:rsid w:val="6C4FCD21"/>
    <w:rsid w:val="6C5BDDF4"/>
    <w:rsid w:val="6C77E70B"/>
    <w:rsid w:val="6CA51C7F"/>
    <w:rsid w:val="6CCE6F1D"/>
    <w:rsid w:val="6D211E40"/>
    <w:rsid w:val="6D28DE1E"/>
    <w:rsid w:val="6D3B1FAC"/>
    <w:rsid w:val="6D5404EC"/>
    <w:rsid w:val="6D8A2532"/>
    <w:rsid w:val="6D9523BB"/>
    <w:rsid w:val="6DE1BD5C"/>
    <w:rsid w:val="6E264027"/>
    <w:rsid w:val="6ED93957"/>
    <w:rsid w:val="6EF87D3F"/>
    <w:rsid w:val="6F1E5BA1"/>
    <w:rsid w:val="70176CB4"/>
    <w:rsid w:val="70B6E524"/>
    <w:rsid w:val="719B4E40"/>
    <w:rsid w:val="72DC5A4F"/>
    <w:rsid w:val="72EB868B"/>
    <w:rsid w:val="733E9D2A"/>
    <w:rsid w:val="7360A679"/>
    <w:rsid w:val="73B937A3"/>
    <w:rsid w:val="73E2860E"/>
    <w:rsid w:val="7453A536"/>
    <w:rsid w:val="745CA56E"/>
    <w:rsid w:val="747DF29F"/>
    <w:rsid w:val="74AF9360"/>
    <w:rsid w:val="74D39611"/>
    <w:rsid w:val="75238A28"/>
    <w:rsid w:val="7602C03A"/>
    <w:rsid w:val="7686AE38"/>
    <w:rsid w:val="771EBA57"/>
    <w:rsid w:val="7737E2B4"/>
    <w:rsid w:val="77EA6113"/>
    <w:rsid w:val="796F107F"/>
    <w:rsid w:val="79A5269D"/>
    <w:rsid w:val="7A6F8376"/>
    <w:rsid w:val="7AAD5728"/>
    <w:rsid w:val="7ACFF69C"/>
    <w:rsid w:val="7AF35AC1"/>
    <w:rsid w:val="7B19F95C"/>
    <w:rsid w:val="7B68E9AA"/>
    <w:rsid w:val="7BF64EC7"/>
    <w:rsid w:val="7C0B53D7"/>
    <w:rsid w:val="7C9CA160"/>
    <w:rsid w:val="7CA17CE8"/>
    <w:rsid w:val="7CDA1B03"/>
    <w:rsid w:val="7E8E4501"/>
    <w:rsid w:val="7ECF40C1"/>
    <w:rsid w:val="7ED0BAAF"/>
    <w:rsid w:val="7F0475CC"/>
    <w:rsid w:val="7F3716F1"/>
    <w:rsid w:val="7F726E2E"/>
    <w:rsid w:val="7F833C72"/>
    <w:rsid w:val="7FBB4913"/>
    <w:rsid w:val="7FD5E14C"/>
    <w:rsid w:val="7FE57CF9"/>
    <w:rsid w:val="7FF246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11E40"/>
  <w15:chartTrackingRefBased/>
  <w15:docId w15:val="{18A1ABD6-83A3-4294-A83D-B42966BC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Attributions">
    <w:name w:val="Quote Attributions"/>
    <w:basedOn w:val="Normal"/>
    <w:link w:val="QuoteAttributionsChar"/>
    <w:uiPriority w:val="1"/>
    <w:qFormat/>
    <w:rsid w:val="7ECF40C1"/>
    <w:pPr>
      <w:ind w:left="1800" w:right="720"/>
    </w:pPr>
    <w:rPr>
      <w:rFonts w:ascii="Arial" w:eastAsiaTheme="minorEastAsia" w:hAnsi="Arial" w:cs="Arial"/>
      <w:sz w:val="20"/>
      <w:szCs w:val="20"/>
    </w:rPr>
  </w:style>
  <w:style w:type="paragraph" w:customStyle="1" w:styleId="Quotes">
    <w:name w:val="Quotes"/>
    <w:basedOn w:val="Normal"/>
    <w:link w:val="QuotesChar"/>
    <w:uiPriority w:val="1"/>
    <w:qFormat/>
    <w:rsid w:val="7ECF40C1"/>
    <w:pPr>
      <w:ind w:left="1440" w:right="720"/>
    </w:pPr>
    <w:rPr>
      <w:rFonts w:ascii="Arial" w:eastAsiaTheme="minorEastAsia" w:hAnsi="Arial" w:cs="Arial"/>
      <w:b/>
      <w:bCs/>
      <w:i/>
      <w:iCs/>
      <w:sz w:val="20"/>
      <w:szCs w:val="20"/>
    </w:rPr>
  </w:style>
  <w:style w:type="character" w:customStyle="1" w:styleId="normaltextrun">
    <w:name w:val="normaltextrun"/>
    <w:basedOn w:val="DefaultParagraphFont"/>
    <w:uiPriority w:val="1"/>
    <w:rsid w:val="7ECF40C1"/>
  </w:style>
  <w:style w:type="character" w:customStyle="1" w:styleId="QuotesChar">
    <w:name w:val="Quotes Char"/>
    <w:basedOn w:val="DefaultParagraphFont"/>
    <w:link w:val="Quotes"/>
    <w:uiPriority w:val="1"/>
    <w:rsid w:val="7ECF40C1"/>
    <w:rPr>
      <w:rFonts w:ascii="Arial" w:eastAsiaTheme="minorEastAsia" w:hAnsi="Arial" w:cs="Arial"/>
      <w:b/>
      <w:bCs/>
      <w:i/>
      <w:iCs/>
      <w:sz w:val="20"/>
      <w:szCs w:val="20"/>
    </w:rPr>
  </w:style>
  <w:style w:type="character" w:customStyle="1" w:styleId="QuoteAttributionsChar">
    <w:name w:val="Quote Attributions Char"/>
    <w:basedOn w:val="DefaultParagraphFont"/>
    <w:link w:val="QuoteAttributions"/>
    <w:uiPriority w:val="1"/>
    <w:rsid w:val="7ECF40C1"/>
    <w:rPr>
      <w:rFonts w:ascii="Arial" w:eastAsiaTheme="minorEastAsia" w:hAnsi="Arial" w:cs="Arial"/>
      <w:sz w:val="20"/>
      <w:szCs w:val="20"/>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B1180"/>
    <w:rPr>
      <w:b/>
      <w:bCs/>
    </w:rPr>
  </w:style>
  <w:style w:type="character" w:customStyle="1" w:styleId="CommentSubjectChar">
    <w:name w:val="Comment Subject Char"/>
    <w:basedOn w:val="CommentTextChar"/>
    <w:link w:val="CommentSubject"/>
    <w:uiPriority w:val="99"/>
    <w:semiHidden/>
    <w:rsid w:val="004B1180"/>
    <w:rPr>
      <w:b/>
      <w:bCs/>
      <w:sz w:val="20"/>
      <w:szCs w:val="20"/>
    </w:rPr>
  </w:style>
  <w:style w:type="paragraph" w:styleId="Revision">
    <w:name w:val="Revision"/>
    <w:hidden/>
    <w:uiPriority w:val="99"/>
    <w:semiHidden/>
    <w:rsid w:val="00B20486"/>
    <w:pPr>
      <w:spacing w:after="0" w:line="240" w:lineRule="auto"/>
    </w:pPr>
  </w:style>
  <w:style w:type="character" w:styleId="UnresolvedMention">
    <w:name w:val="Unresolved Mention"/>
    <w:basedOn w:val="DefaultParagraphFont"/>
    <w:uiPriority w:val="99"/>
    <w:semiHidden/>
    <w:unhideWhenUsed/>
    <w:rsid w:val="00035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gonvbc.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verychildoregon.org/?gclid=EAIaIQobChMI47PSj-uqgAMVwzmtBh2QkQZmEAAYASAAEgJ7bvD_Bw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psycnet.apa.org/doi/10.1037/a0020092" TargetMode="External"/><Relationship Id="rId2" Type="http://schemas.openxmlformats.org/officeDocument/2006/relationships/hyperlink" Target="https://www.sciencedirect.com/science/article/abs/pii/S0145213419300092?via%3Dihub" TargetMode="External"/><Relationship Id="rId1" Type="http://schemas.openxmlformats.org/officeDocument/2006/relationships/hyperlink" Target="https://www.oregon.gov/dhs/CHILDREN/CHILD-ABUSE/Documents/2021-cw-data-book.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0141803461008052"/>
          <c:y val="2.262382132788957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34042510787846436"/>
          <c:y val="0.2538279503256537"/>
          <c:w val="0.40301622674524173"/>
          <c:h val="0.62977474253064802"/>
        </c:manualLayout>
      </c:layout>
      <c:pieChart>
        <c:varyColors val="1"/>
        <c:ser>
          <c:idx val="0"/>
          <c:order val="0"/>
          <c:tx>
            <c:strRef>
              <c:f>Sheet1!$B$1</c:f>
              <c:strCache>
                <c:ptCount val="1"/>
                <c:pt idx="0">
                  <c:v>Q60. How important is it to you that Oregon has a foster care system that supports the needs of children and families?</c:v>
                </c:pt>
              </c:strCache>
            </c:strRef>
          </c:tx>
          <c:spPr>
            <a:ln>
              <a:noFill/>
            </a:ln>
          </c:spPr>
          <c:dPt>
            <c:idx val="0"/>
            <c:bubble3D val="0"/>
            <c:spPr>
              <a:solidFill>
                <a:schemeClr val="accent6">
                  <a:lumMod val="50000"/>
                </a:schemeClr>
              </a:solidFill>
              <a:ln w="19050">
                <a:noFill/>
              </a:ln>
              <a:effectLst/>
            </c:spPr>
            <c:extLst>
              <c:ext xmlns:c16="http://schemas.microsoft.com/office/drawing/2014/chart" uri="{C3380CC4-5D6E-409C-BE32-E72D297353CC}">
                <c16:uniqueId val="{00000001-E85B-4D8C-88EE-E9DC0CE4C1F4}"/>
              </c:ext>
            </c:extLst>
          </c:dPt>
          <c:dPt>
            <c:idx val="1"/>
            <c:bubble3D val="0"/>
            <c:spPr>
              <a:solidFill>
                <a:schemeClr val="accent6">
                  <a:lumMod val="75000"/>
                </a:schemeClr>
              </a:solidFill>
              <a:ln w="19050">
                <a:noFill/>
              </a:ln>
              <a:effectLst/>
            </c:spPr>
            <c:extLst>
              <c:ext xmlns:c16="http://schemas.microsoft.com/office/drawing/2014/chart" uri="{C3380CC4-5D6E-409C-BE32-E72D297353CC}">
                <c16:uniqueId val="{00000002-E85B-4D8C-88EE-E9DC0CE4C1F4}"/>
              </c:ext>
            </c:extLst>
          </c:dPt>
          <c:dPt>
            <c:idx val="2"/>
            <c:bubble3D val="0"/>
            <c:spPr>
              <a:solidFill>
                <a:srgbClr val="FF7171"/>
              </a:solidFill>
              <a:ln w="19050">
                <a:noFill/>
              </a:ln>
              <a:effectLst/>
            </c:spPr>
            <c:extLst>
              <c:ext xmlns:c16="http://schemas.microsoft.com/office/drawing/2014/chart" uri="{C3380CC4-5D6E-409C-BE32-E72D297353CC}">
                <c16:uniqueId val="{00000003-E85B-4D8C-88EE-E9DC0CE4C1F4}"/>
              </c:ext>
            </c:extLst>
          </c:dPt>
          <c:dPt>
            <c:idx val="3"/>
            <c:bubble3D val="0"/>
            <c:spPr>
              <a:solidFill>
                <a:srgbClr val="C00000"/>
              </a:solidFill>
              <a:ln w="19050">
                <a:noFill/>
              </a:ln>
              <a:effectLst/>
            </c:spPr>
            <c:extLst>
              <c:ext xmlns:c16="http://schemas.microsoft.com/office/drawing/2014/chart" uri="{C3380CC4-5D6E-409C-BE32-E72D297353CC}">
                <c16:uniqueId val="{00000004-E85B-4D8C-88EE-E9DC0CE4C1F4}"/>
              </c:ext>
            </c:extLst>
          </c:dPt>
          <c:dPt>
            <c:idx val="4"/>
            <c:bubble3D val="0"/>
            <c:spPr>
              <a:solidFill>
                <a:schemeClr val="bg2">
                  <a:lumMod val="90000"/>
                </a:schemeClr>
              </a:solidFill>
              <a:ln w="19050">
                <a:noFill/>
              </a:ln>
              <a:effectLst/>
            </c:spPr>
            <c:extLst>
              <c:ext xmlns:c16="http://schemas.microsoft.com/office/drawing/2014/chart" uri="{C3380CC4-5D6E-409C-BE32-E72D297353CC}">
                <c16:uniqueId val="{00000005-E85B-4D8C-88EE-E9DC0CE4C1F4}"/>
              </c:ext>
            </c:extLst>
          </c:dPt>
          <c:dLbls>
            <c:dLbl>
              <c:idx val="0"/>
              <c:layout>
                <c:manualLayout>
                  <c:x val="-1.537368683232603E-16"/>
                  <c:y val="-1.965601965601965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5B-4D8C-88EE-E9DC0CE4C1F4}"/>
                </c:ext>
              </c:extLst>
            </c:dLbl>
            <c:dLbl>
              <c:idx val="1"/>
              <c:layout>
                <c:manualLayout>
                  <c:x val="1.2578616352201259E-2"/>
                  <c:y val="9.8280098280098278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5B-4D8C-88EE-E9DC0CE4C1F4}"/>
                </c:ext>
              </c:extLst>
            </c:dLbl>
            <c:dLbl>
              <c:idx val="2"/>
              <c:layout>
                <c:manualLayout>
                  <c:x val="-1.2578616352201259E-2"/>
                  <c:y val="-6.5520065520065819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5B-4D8C-88EE-E9DC0CE4C1F4}"/>
                </c:ext>
              </c:extLst>
            </c:dLbl>
            <c:dLbl>
              <c:idx val="3"/>
              <c:layout>
                <c:manualLayout>
                  <c:x val="2.0964360587002098E-3"/>
                  <c:y val="-2.948402948402951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5B-4D8C-88EE-E9DC0CE4C1F4}"/>
                </c:ext>
              </c:extLst>
            </c:dLbl>
            <c:dLbl>
              <c:idx val="4"/>
              <c:layout>
                <c:manualLayout>
                  <c:x val="1.257861635220118E-2"/>
                  <c:y val="6.5520065520065524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85B-4D8C-88EE-E9DC0CE4C1F4}"/>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Sheet1!$A$2:$A$6</c:f>
              <c:strCache>
                <c:ptCount val="5"/>
                <c:pt idx="0">
                  <c:v>Very important</c:v>
                </c:pt>
                <c:pt idx="1">
                  <c:v>Somewhat important</c:v>
                </c:pt>
                <c:pt idx="2">
                  <c:v>Not very important</c:v>
                </c:pt>
                <c:pt idx="3">
                  <c:v>Not at all important</c:v>
                </c:pt>
                <c:pt idx="4">
                  <c:v>Don't know</c:v>
                </c:pt>
              </c:strCache>
            </c:strRef>
          </c:cat>
          <c:val>
            <c:numRef>
              <c:f>Sheet1!$B$2:$B$6</c:f>
              <c:numCache>
                <c:formatCode>0%</c:formatCode>
                <c:ptCount val="5"/>
                <c:pt idx="0">
                  <c:v>0.81</c:v>
                </c:pt>
                <c:pt idx="1">
                  <c:v>0.12</c:v>
                </c:pt>
                <c:pt idx="2">
                  <c:v>0.02</c:v>
                </c:pt>
                <c:pt idx="3">
                  <c:v>0.01</c:v>
                </c:pt>
                <c:pt idx="4">
                  <c:v>0.04</c:v>
                </c:pt>
              </c:numCache>
            </c:numRef>
          </c:val>
          <c:extLst>
            <c:ext xmlns:c16="http://schemas.microsoft.com/office/drawing/2014/chart" uri="{C3380CC4-5D6E-409C-BE32-E72D297353CC}">
              <c16:uniqueId val="{00000000-E85B-4D8C-88EE-E9DC0CE4C1F4}"/>
            </c:ext>
          </c:extLst>
        </c:ser>
        <c:dLbls>
          <c:showLegendKey val="0"/>
          <c:showVal val="0"/>
          <c:showCatName val="0"/>
          <c:showSerName val="0"/>
          <c:showPercent val="0"/>
          <c:showBubbleSize val="0"/>
          <c:showLeaderLines val="1"/>
        </c:dLbls>
        <c:firstSliceAng val="0"/>
      </c:pieChart>
      <c:spPr>
        <a:noFill/>
        <a:ln>
          <a:noFill/>
        </a:ln>
        <a:effectLst/>
      </c:spPr>
    </c:plotArea>
    <c:legend>
      <c:legendPos val="l"/>
      <c:layout>
        <c:manualLayout>
          <c:xMode val="edge"/>
          <c:yMode val="edge"/>
          <c:x val="4.0677966101694912E-2"/>
          <c:y val="0.38187761252065716"/>
          <c:w val="0.23428212998798878"/>
          <c:h val="0.3488216316710411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solidFill>
                  <a:sysClr val="windowText" lastClr="000000"/>
                </a:solidFill>
              </a:rPr>
              <a:t>Willingness to Foster or Provide for Basic Needs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46452100804472612"/>
          <c:y val="0.14588003933136676"/>
          <c:w val="0.49288829140259904"/>
          <c:h val="0.62546876330724144"/>
        </c:manualLayout>
      </c:layout>
      <c:barChart>
        <c:barDir val="bar"/>
        <c:grouping val="stacked"/>
        <c:varyColors val="0"/>
        <c:ser>
          <c:idx val="0"/>
          <c:order val="0"/>
          <c:tx>
            <c:strRef>
              <c:f>Sheet1!$B$1</c:f>
              <c:strCache>
                <c:ptCount val="1"/>
                <c:pt idx="0">
                  <c:v>Not at all likely</c:v>
                </c:pt>
              </c:strCache>
            </c:strRef>
          </c:tx>
          <c:spPr>
            <a:solidFill>
              <a:srgbClr val="EA0000"/>
            </a:solidFill>
            <a:ln>
              <a:noFill/>
            </a:ln>
            <a:effectLst/>
          </c:spPr>
          <c:invertIfNegative val="0"/>
          <c:cat>
            <c:strRef>
              <c:f>Sheet1!$A$2:$A$5</c:f>
              <c:strCache>
                <c:ptCount val="4"/>
                <c:pt idx="0">
                  <c:v>How likely are you to provide basic needs like food, clothing, transportation, and other needs for a child or family in foster care if you were asked to by a local nonprofit organization?</c:v>
                </c:pt>
                <c:pt idx="1">
                  <c:v>Category 4</c:v>
                </c:pt>
                <c:pt idx="2">
                  <c:v>How likely are you to ever become a foster parent?</c:v>
                </c:pt>
                <c:pt idx="3">
                  <c:v>How likely are you to ever become a foster parent?</c:v>
                </c:pt>
              </c:strCache>
            </c:strRef>
          </c:cat>
          <c:val>
            <c:numRef>
              <c:f>Sheet1!$B$2:$B$5</c:f>
              <c:numCache>
                <c:formatCode>General</c:formatCode>
                <c:ptCount val="4"/>
                <c:pt idx="0" formatCode="0%">
                  <c:v>0.12</c:v>
                </c:pt>
                <c:pt idx="1">
                  <c:v>0</c:v>
                </c:pt>
                <c:pt idx="2" formatCode="0%">
                  <c:v>0.44</c:v>
                </c:pt>
                <c:pt idx="3">
                  <c:v>0</c:v>
                </c:pt>
              </c:numCache>
            </c:numRef>
          </c:val>
          <c:extLst>
            <c:ext xmlns:c16="http://schemas.microsoft.com/office/drawing/2014/chart" uri="{C3380CC4-5D6E-409C-BE32-E72D297353CC}">
              <c16:uniqueId val="{00000000-3FE7-43B9-8115-D74E49475E61}"/>
            </c:ext>
          </c:extLst>
        </c:ser>
        <c:ser>
          <c:idx val="1"/>
          <c:order val="1"/>
          <c:tx>
            <c:strRef>
              <c:f>Sheet1!$C$1</c:f>
              <c:strCache>
                <c:ptCount val="1"/>
                <c:pt idx="0">
                  <c:v>Not too likely</c:v>
                </c:pt>
              </c:strCache>
            </c:strRef>
          </c:tx>
          <c:spPr>
            <a:solidFill>
              <a:srgbClr val="FF5D5D"/>
            </a:solidFill>
            <a:ln>
              <a:noFill/>
            </a:ln>
            <a:effectLst/>
          </c:spPr>
          <c:invertIfNegative val="0"/>
          <c:cat>
            <c:strRef>
              <c:f>Sheet1!$A$2:$A$5</c:f>
              <c:strCache>
                <c:ptCount val="4"/>
                <c:pt idx="0">
                  <c:v>How likely are you to provide basic needs like food, clothing, transportation, and other needs for a child or family in foster care if you were asked to by a local nonprofit organization?</c:v>
                </c:pt>
                <c:pt idx="1">
                  <c:v>Category 4</c:v>
                </c:pt>
                <c:pt idx="2">
                  <c:v>How likely are you to ever become a foster parent?</c:v>
                </c:pt>
                <c:pt idx="3">
                  <c:v>How likely are you to ever become a foster parent?</c:v>
                </c:pt>
              </c:strCache>
            </c:strRef>
          </c:cat>
          <c:val>
            <c:numRef>
              <c:f>Sheet1!$C$2:$C$5</c:f>
              <c:numCache>
                <c:formatCode>General</c:formatCode>
                <c:ptCount val="4"/>
                <c:pt idx="0" formatCode="0%">
                  <c:v>0.16</c:v>
                </c:pt>
                <c:pt idx="1">
                  <c:v>0</c:v>
                </c:pt>
                <c:pt idx="2" formatCode="0%">
                  <c:v>0.32</c:v>
                </c:pt>
                <c:pt idx="3">
                  <c:v>0</c:v>
                </c:pt>
              </c:numCache>
            </c:numRef>
          </c:val>
          <c:extLst>
            <c:ext xmlns:c16="http://schemas.microsoft.com/office/drawing/2014/chart" uri="{C3380CC4-5D6E-409C-BE32-E72D297353CC}">
              <c16:uniqueId val="{00000001-3FE7-43B9-8115-D74E49475E61}"/>
            </c:ext>
          </c:extLst>
        </c:ser>
        <c:ser>
          <c:idx val="2"/>
          <c:order val="2"/>
          <c:tx>
            <c:strRef>
              <c:f>Sheet1!$D$1</c:f>
              <c:strCache>
                <c:ptCount val="1"/>
                <c:pt idx="0">
                  <c:v>Very likely</c:v>
                </c:pt>
              </c:strCache>
            </c:strRef>
          </c:tx>
          <c:spPr>
            <a:solidFill>
              <a:schemeClr val="accent6">
                <a:lumMod val="50000"/>
              </a:schemeClr>
            </a:solidFill>
            <a:ln>
              <a:noFill/>
            </a:ln>
            <a:effectLst/>
          </c:spPr>
          <c:invertIfNegative val="0"/>
          <c:cat>
            <c:strRef>
              <c:f>Sheet1!$A$2:$A$5</c:f>
              <c:strCache>
                <c:ptCount val="4"/>
                <c:pt idx="0">
                  <c:v>How likely are you to provide basic needs like food, clothing, transportation, and other needs for a child or family in foster care if you were asked to by a local nonprofit organization?</c:v>
                </c:pt>
                <c:pt idx="1">
                  <c:v>Category 4</c:v>
                </c:pt>
                <c:pt idx="2">
                  <c:v>How likely are you to ever become a foster parent?</c:v>
                </c:pt>
                <c:pt idx="3">
                  <c:v>How likely are you to ever become a foster parent?</c:v>
                </c:pt>
              </c:strCache>
            </c:strRef>
          </c:cat>
          <c:val>
            <c:numRef>
              <c:f>Sheet1!$D$2:$D$5</c:f>
              <c:numCache>
                <c:formatCode>0%</c:formatCode>
                <c:ptCount val="4"/>
                <c:pt idx="0" formatCode="General">
                  <c:v>0</c:v>
                </c:pt>
                <c:pt idx="1">
                  <c:v>0.26</c:v>
                </c:pt>
                <c:pt idx="2" formatCode="General">
                  <c:v>0</c:v>
                </c:pt>
                <c:pt idx="3">
                  <c:v>0.05</c:v>
                </c:pt>
              </c:numCache>
            </c:numRef>
          </c:val>
          <c:extLst>
            <c:ext xmlns:c16="http://schemas.microsoft.com/office/drawing/2014/chart" uri="{C3380CC4-5D6E-409C-BE32-E72D297353CC}">
              <c16:uniqueId val="{00000002-3FE7-43B9-8115-D74E49475E61}"/>
            </c:ext>
          </c:extLst>
        </c:ser>
        <c:ser>
          <c:idx val="3"/>
          <c:order val="3"/>
          <c:tx>
            <c:strRef>
              <c:f>Sheet1!$E$1</c:f>
              <c:strCache>
                <c:ptCount val="1"/>
                <c:pt idx="0">
                  <c:v>Somewhat likely</c:v>
                </c:pt>
              </c:strCache>
            </c:strRef>
          </c:tx>
          <c:spPr>
            <a:solidFill>
              <a:schemeClr val="accent6">
                <a:lumMod val="60000"/>
                <a:lumOff val="40000"/>
              </a:schemeClr>
            </a:solidFill>
            <a:ln>
              <a:noFill/>
            </a:ln>
            <a:effectLst/>
          </c:spPr>
          <c:invertIfNegative val="0"/>
          <c:cat>
            <c:strRef>
              <c:f>Sheet1!$A$2:$A$5</c:f>
              <c:strCache>
                <c:ptCount val="4"/>
                <c:pt idx="0">
                  <c:v>How likely are you to provide basic needs like food, clothing, transportation, and other needs for a child or family in foster care if you were asked to by a local nonprofit organization?</c:v>
                </c:pt>
                <c:pt idx="1">
                  <c:v>Category 4</c:v>
                </c:pt>
                <c:pt idx="2">
                  <c:v>How likely are you to ever become a foster parent?</c:v>
                </c:pt>
                <c:pt idx="3">
                  <c:v>How likely are you to ever become a foster parent?</c:v>
                </c:pt>
              </c:strCache>
            </c:strRef>
          </c:cat>
          <c:val>
            <c:numRef>
              <c:f>Sheet1!$E$2:$E$5</c:f>
              <c:numCache>
                <c:formatCode>0%</c:formatCode>
                <c:ptCount val="4"/>
                <c:pt idx="1">
                  <c:v>0.46</c:v>
                </c:pt>
                <c:pt idx="3">
                  <c:v>0.19</c:v>
                </c:pt>
              </c:numCache>
            </c:numRef>
          </c:val>
          <c:extLst>
            <c:ext xmlns:c16="http://schemas.microsoft.com/office/drawing/2014/chart" uri="{C3380CC4-5D6E-409C-BE32-E72D297353CC}">
              <c16:uniqueId val="{00000003-3FE7-43B9-8115-D74E49475E61}"/>
            </c:ext>
          </c:extLst>
        </c:ser>
        <c:dLbls>
          <c:showLegendKey val="0"/>
          <c:showVal val="0"/>
          <c:showCatName val="0"/>
          <c:showSerName val="0"/>
          <c:showPercent val="0"/>
          <c:showBubbleSize val="0"/>
        </c:dLbls>
        <c:gapWidth val="150"/>
        <c:overlap val="100"/>
        <c:axId val="901299535"/>
        <c:axId val="901312495"/>
      </c:barChart>
      <c:catAx>
        <c:axId val="9012995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901312495"/>
        <c:crosses val="autoZero"/>
        <c:auto val="1"/>
        <c:lblAlgn val="ctr"/>
        <c:lblOffset val="100"/>
        <c:noMultiLvlLbl val="0"/>
      </c:catAx>
      <c:valAx>
        <c:axId val="90131249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901299535"/>
        <c:crosses val="autoZero"/>
        <c:crossBetween val="between"/>
      </c:valAx>
      <c:spPr>
        <a:noFill/>
        <a:ln>
          <a:noFill/>
        </a:ln>
        <a:effectLst/>
      </c:spPr>
    </c:plotArea>
    <c:legend>
      <c:legendPos val="b"/>
      <c:layout>
        <c:manualLayout>
          <c:xMode val="edge"/>
          <c:yMode val="edge"/>
          <c:x val="0.12902850685330999"/>
          <c:y val="0.89347920005574522"/>
          <c:w val="0.64849644932471451"/>
          <c:h val="7.7525888042129787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6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0.35324</cdr:x>
      <cdr:y>0.34021</cdr:y>
    </cdr:from>
    <cdr:to>
      <cdr:x>0.78657</cdr:x>
      <cdr:y>0.41907</cdr:y>
    </cdr:to>
    <cdr:sp macro="" textlink="">
      <cdr:nvSpPr>
        <cdr:cNvPr id="2" name="Text Box 2"/>
        <cdr:cNvSpPr txBox="1">
          <a:spLocks xmlns:a="http://schemas.openxmlformats.org/drawingml/2006/main" noChangeArrowheads="1"/>
        </cdr:cNvSpPr>
      </cdr:nvSpPr>
      <cdr:spPr bwMode="auto">
        <a:xfrm xmlns:a="http://schemas.openxmlformats.org/drawingml/2006/main">
          <a:off x="2069207" y="1098533"/>
          <a:ext cx="2538413" cy="2546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marL="0" marR="0">
            <a:lnSpc>
              <a:spcPct val="107000"/>
            </a:lnSpc>
            <a:spcBef>
              <a:spcPts val="0"/>
            </a:spcBef>
            <a:spcAft>
              <a:spcPts val="800"/>
            </a:spcAft>
          </a:pPr>
          <a:r>
            <a:rPr lang="en-US" sz="1000">
              <a:effectLst/>
              <a:latin typeface="Calibri" panose="020F0502020204030204" pitchFamily="34" charset="0"/>
              <a:ea typeface="Calibri" panose="020F0502020204030204" pitchFamily="34" charset="0"/>
              <a:cs typeface="Times New Roman" panose="02020603050405020304" pitchFamily="18" charset="0"/>
            </a:rPr>
            <a:t>Not</a:t>
          </a:r>
          <a:r>
            <a:rPr lang="en-US" sz="1000" baseline="0">
              <a:effectLst/>
              <a:latin typeface="Calibri" panose="020F0502020204030204" pitchFamily="34" charset="0"/>
              <a:ea typeface="Calibri" panose="020F0502020204030204" pitchFamily="34" charset="0"/>
              <a:cs typeface="Times New Roman" panose="02020603050405020304" pitchFamily="18" charset="0"/>
            </a:rPr>
            <a:t> </a:t>
          </a:r>
          <a:r>
            <a:rPr lang="en-US" sz="1000">
              <a:effectLst/>
              <a:latin typeface="Calibri" panose="020F0502020204030204" pitchFamily="34" charset="0"/>
              <a:ea typeface="Calibri" panose="020F0502020204030204" pitchFamily="34" charset="0"/>
              <a:cs typeface="Times New Roman" panose="02020603050405020304" pitchFamily="18" charset="0"/>
            </a:rPr>
            <a:t>likely</a:t>
          </a:r>
          <a:endParaRPr lang="en-US"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0.01795</cdr:x>
      <cdr:y>0.46305</cdr:y>
    </cdr:from>
    <cdr:to>
      <cdr:x>0.41146</cdr:x>
      <cdr:y>0.80357</cdr:y>
    </cdr:to>
    <cdr:sp macro="" textlink="">
      <cdr:nvSpPr>
        <cdr:cNvPr id="3" name="Text Box 2"/>
        <cdr:cNvSpPr txBox="1">
          <a:spLocks xmlns:a="http://schemas.openxmlformats.org/drawingml/2006/main" noChangeArrowheads="1"/>
        </cdr:cNvSpPr>
      </cdr:nvSpPr>
      <cdr:spPr bwMode="auto">
        <a:xfrm xmlns:a="http://schemas.openxmlformats.org/drawingml/2006/main">
          <a:off x="112646" y="1371695"/>
          <a:ext cx="2470106" cy="100870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marL="0" marR="0">
            <a:lnSpc>
              <a:spcPct val="107000"/>
            </a:lnSpc>
            <a:spcBef>
              <a:spcPts val="0"/>
            </a:spcBef>
            <a:spcAft>
              <a:spcPts val="800"/>
            </a:spcAft>
          </a:pPr>
          <a:r>
            <a:rPr lang="en-US" sz="1000">
              <a:effectLst/>
              <a:latin typeface="Calibri" panose="020F0502020204030204" pitchFamily="34" charset="0"/>
              <a:ea typeface="Calibri" panose="020F0502020204030204" pitchFamily="34" charset="0"/>
              <a:cs typeface="Times New Roman" panose="02020603050405020304" pitchFamily="18" charset="0"/>
            </a:rPr>
            <a:t>Q63. How likely are you to</a:t>
          </a:r>
          <a:r>
            <a:rPr lang="en-US" sz="1000" baseline="0">
              <a:effectLst/>
              <a:latin typeface="Calibri" panose="020F0502020204030204" pitchFamily="34" charset="0"/>
              <a:ea typeface="Calibri" panose="020F0502020204030204" pitchFamily="34" charset="0"/>
              <a:cs typeface="Times New Roman" panose="02020603050405020304" pitchFamily="18" charset="0"/>
            </a:rPr>
            <a:t> provide basic needs like food, clothing, transportation, and other needs for a child or family in foster if you were asked to by a local nonprofit organization?</a:t>
          </a:r>
          <a:endParaRPr lang="en-US"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0.3839</cdr:x>
      <cdr:y>0.48618</cdr:y>
    </cdr:from>
    <cdr:to>
      <cdr:x>0.81723</cdr:x>
      <cdr:y>0.60145</cdr:y>
    </cdr:to>
    <cdr:sp macro="" textlink="">
      <cdr:nvSpPr>
        <cdr:cNvPr id="4" name="Text Box 2"/>
        <cdr:cNvSpPr txBox="1">
          <a:spLocks xmlns:a="http://schemas.openxmlformats.org/drawingml/2006/main" noChangeArrowheads="1"/>
        </cdr:cNvSpPr>
      </cdr:nvSpPr>
      <cdr:spPr bwMode="auto">
        <a:xfrm xmlns:a="http://schemas.openxmlformats.org/drawingml/2006/main">
          <a:off x="2248843" y="1569850"/>
          <a:ext cx="2538412" cy="37222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marL="0" marR="0">
            <a:lnSpc>
              <a:spcPct val="107000"/>
            </a:lnSpc>
            <a:spcBef>
              <a:spcPts val="0"/>
            </a:spcBef>
            <a:spcAft>
              <a:spcPts val="800"/>
            </a:spcAft>
          </a:pPr>
          <a:r>
            <a:rPr lang="en-US" sz="1000">
              <a:effectLst/>
              <a:latin typeface="Calibri" panose="020F0502020204030204" pitchFamily="34" charset="0"/>
              <a:ea typeface="Calibri" panose="020F0502020204030204" pitchFamily="34" charset="0"/>
              <a:cs typeface="Times New Roman" panose="02020603050405020304" pitchFamily="18" charset="0"/>
            </a:rPr>
            <a:t>Likely</a:t>
          </a:r>
          <a:endParaRPr lang="en-US"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0.35186</cdr:x>
      <cdr:y>0.65386</cdr:y>
    </cdr:from>
    <cdr:to>
      <cdr:x>0.78519</cdr:x>
      <cdr:y>0.73272</cdr:y>
    </cdr:to>
    <cdr:sp macro="" textlink="">
      <cdr:nvSpPr>
        <cdr:cNvPr id="5" name="Text Box 2"/>
        <cdr:cNvSpPr txBox="1">
          <a:spLocks xmlns:a="http://schemas.openxmlformats.org/drawingml/2006/main" noChangeArrowheads="1"/>
        </cdr:cNvSpPr>
      </cdr:nvSpPr>
      <cdr:spPr bwMode="auto">
        <a:xfrm xmlns:a="http://schemas.openxmlformats.org/drawingml/2006/main">
          <a:off x="2061137" y="2111301"/>
          <a:ext cx="2538413" cy="25463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07000"/>
            </a:lnSpc>
            <a:spcBef>
              <a:spcPts val="0"/>
            </a:spcBef>
            <a:spcAft>
              <a:spcPts val="800"/>
            </a:spcAft>
          </a:pPr>
          <a:r>
            <a:rPr lang="en-US" sz="1000">
              <a:effectLst/>
              <a:latin typeface="Calibri" panose="020F0502020204030204" pitchFamily="34" charset="0"/>
              <a:ea typeface="Calibri" panose="020F0502020204030204" pitchFamily="34" charset="0"/>
              <a:cs typeface="Times New Roman" panose="02020603050405020304" pitchFamily="18" charset="0"/>
            </a:rPr>
            <a:t>Not</a:t>
          </a:r>
          <a:r>
            <a:rPr lang="en-US" sz="1000" baseline="0">
              <a:effectLst/>
              <a:latin typeface="Calibri" panose="020F0502020204030204" pitchFamily="34" charset="0"/>
              <a:ea typeface="Calibri" panose="020F0502020204030204" pitchFamily="34" charset="0"/>
              <a:cs typeface="Times New Roman" panose="02020603050405020304" pitchFamily="18" charset="0"/>
            </a:rPr>
            <a:t> </a:t>
          </a:r>
          <a:r>
            <a:rPr lang="en-US" sz="1000">
              <a:effectLst/>
              <a:latin typeface="Calibri" panose="020F0502020204030204" pitchFamily="34" charset="0"/>
              <a:ea typeface="Calibri" panose="020F0502020204030204" pitchFamily="34" charset="0"/>
              <a:cs typeface="Times New Roman" panose="02020603050405020304" pitchFamily="18" charset="0"/>
            </a:rPr>
            <a:t>likely</a:t>
          </a:r>
          <a:endParaRPr lang="en-US"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3A2D4-7232-4882-A29A-E3B8C4134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1818</Words>
  <Characters>10367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Nelson</dc:creator>
  <cp:keywords/>
  <dc:description/>
  <cp:lastModifiedBy>Amaury Vogel</cp:lastModifiedBy>
  <cp:revision>6</cp:revision>
  <dcterms:created xsi:type="dcterms:W3CDTF">2023-07-31T06:28:00Z</dcterms:created>
  <dcterms:modified xsi:type="dcterms:W3CDTF">2023-08-03T16:40:00Z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72cbbbd7380d60d5bcebf5269e8fa753b89c3e5eaec279e9eacaf5e3639aab13</vt:lpwstr>
  </property>
</Properties>
</file>