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6138" w14:textId="62A5F9BE" w:rsidR="004E771D" w:rsidRPr="006424F9" w:rsidRDefault="004E771D" w:rsidP="004E771D">
      <w:pPr>
        <w:pStyle w:val="NoSpacing"/>
        <w:rPr>
          <w:rFonts w:asciiTheme="majorHAnsi" w:hAnsiTheme="majorHAnsi" w:cstheme="majorHAnsi"/>
          <w:i/>
          <w:color w:val="7F7F7F" w:themeColor="text2"/>
        </w:rPr>
      </w:pPr>
      <w:r w:rsidRPr="00DD6EEC">
        <w:rPr>
          <w:rFonts w:asciiTheme="majorHAnsi" w:hAnsiTheme="majorHAnsi" w:cstheme="majorHAnsi"/>
          <w:b/>
          <w:noProof/>
          <w:color w:val="006984" w:themeColor="accent2"/>
          <w:sz w:val="32"/>
        </w:rPr>
        <w:drawing>
          <wp:anchor distT="0" distB="0" distL="114300" distR="114300" simplePos="0" relativeHeight="251658240" behindDoc="0" locked="0" layoutInCell="1" allowOverlap="1" wp14:anchorId="7248EE03" wp14:editId="72DFD8A8">
            <wp:simplePos x="0" y="0"/>
            <wp:positionH relativeFrom="column">
              <wp:posOffset>-483870</wp:posOffset>
            </wp:positionH>
            <wp:positionV relativeFrom="page">
              <wp:posOffset>-6350</wp:posOffset>
            </wp:positionV>
            <wp:extent cx="685800" cy="2011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 thing for police press relea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2011680"/>
                    </a:xfrm>
                    <a:prstGeom prst="rect">
                      <a:avLst/>
                    </a:prstGeom>
                  </pic:spPr>
                </pic:pic>
              </a:graphicData>
            </a:graphic>
            <wp14:sizeRelV relativeFrom="margin">
              <wp14:pctHeight>0</wp14:pctHeight>
            </wp14:sizeRelV>
          </wp:anchor>
        </w:drawing>
      </w:r>
    </w:p>
    <w:p w14:paraId="576D4921" w14:textId="77777777" w:rsidR="002E0DB8" w:rsidRDefault="002E0DB8" w:rsidP="006424F9">
      <w:pPr>
        <w:pStyle w:val="NoSpacing"/>
        <w:ind w:left="630" w:hanging="90"/>
        <w:rPr>
          <w:rFonts w:asciiTheme="majorHAnsi" w:hAnsiTheme="majorHAnsi" w:cstheme="majorHAnsi"/>
          <w:b/>
          <w:color w:val="006984" w:themeColor="accent2"/>
          <w:sz w:val="32"/>
        </w:rPr>
      </w:pPr>
    </w:p>
    <w:p w14:paraId="169B6223" w14:textId="26D5F049" w:rsidR="004E771D" w:rsidRDefault="002A218E" w:rsidP="00FB1973">
      <w:pPr>
        <w:pStyle w:val="NoSpacing"/>
        <w:rPr>
          <w:rFonts w:asciiTheme="majorHAnsi" w:hAnsiTheme="majorHAnsi" w:cstheme="majorHAnsi"/>
          <w:b/>
          <w:color w:val="006984" w:themeColor="accent2"/>
          <w:sz w:val="32"/>
        </w:rPr>
      </w:pPr>
      <w:r>
        <w:rPr>
          <w:rFonts w:asciiTheme="majorHAnsi" w:hAnsiTheme="majorHAnsi" w:cstheme="majorHAnsi"/>
          <w:b/>
          <w:color w:val="006984" w:themeColor="accent2"/>
          <w:sz w:val="32"/>
        </w:rPr>
        <w:t>Press Release:</w:t>
      </w:r>
    </w:p>
    <w:p w14:paraId="6210A8D0" w14:textId="077617FA" w:rsidR="00DD6EEC" w:rsidRPr="00A24679" w:rsidRDefault="00DD6EEC" w:rsidP="00FB1973">
      <w:pPr>
        <w:pStyle w:val="NoSpacing"/>
        <w:rPr>
          <w:rFonts w:asciiTheme="majorHAnsi" w:hAnsiTheme="majorHAnsi" w:cstheme="majorHAnsi"/>
          <w:b/>
          <w:bCs/>
        </w:rPr>
      </w:pPr>
      <w:r w:rsidRPr="00A24679">
        <w:rPr>
          <w:rFonts w:asciiTheme="majorHAnsi" w:hAnsiTheme="majorHAnsi" w:cstheme="majorHAnsi"/>
          <w:b/>
          <w:bCs/>
        </w:rPr>
        <w:t>Date</w:t>
      </w:r>
      <w:r w:rsidR="002A218E" w:rsidRPr="00A24679">
        <w:rPr>
          <w:rFonts w:asciiTheme="majorHAnsi" w:hAnsiTheme="majorHAnsi" w:cstheme="majorHAnsi"/>
          <w:b/>
          <w:bCs/>
        </w:rPr>
        <w:t>:  04/28/2022</w:t>
      </w:r>
    </w:p>
    <w:p w14:paraId="34291412" w14:textId="77777777" w:rsidR="004E771D" w:rsidRPr="004E771D" w:rsidRDefault="004E771D" w:rsidP="004E771D">
      <w:pPr>
        <w:pStyle w:val="NoSpacing"/>
        <w:ind w:left="540"/>
        <w:rPr>
          <w:rFonts w:asciiTheme="majorHAnsi" w:hAnsiTheme="majorHAnsi" w:cstheme="majorHAnsi"/>
          <w:b/>
          <w:color w:val="006984" w:themeColor="accent2"/>
          <w:sz w:val="32"/>
        </w:rPr>
      </w:pPr>
    </w:p>
    <w:p w14:paraId="26F3CE95" w14:textId="43CCD112" w:rsidR="004E771D" w:rsidRDefault="00E52FAC" w:rsidP="00E52FAC">
      <w:pPr>
        <w:pStyle w:val="NoSpacing"/>
        <w:rPr>
          <w:rFonts w:cstheme="minorHAnsi"/>
          <w:sz w:val="24"/>
        </w:rPr>
      </w:pPr>
      <w:r>
        <w:rPr>
          <w:rFonts w:cstheme="minorHAnsi"/>
          <w:sz w:val="24"/>
        </w:rPr>
        <w:t>Update</w:t>
      </w:r>
      <w:r w:rsidR="00A24679">
        <w:rPr>
          <w:rFonts w:cstheme="minorHAnsi"/>
          <w:sz w:val="24"/>
        </w:rPr>
        <w:t xml:space="preserve"> to April 11, 2022 Release</w:t>
      </w:r>
      <w:r>
        <w:rPr>
          <w:rFonts w:cstheme="minorHAnsi"/>
          <w:sz w:val="24"/>
        </w:rPr>
        <w:t>:</w:t>
      </w:r>
      <w:r w:rsidR="00AF2F52">
        <w:rPr>
          <w:rFonts w:cstheme="minorHAnsi"/>
          <w:sz w:val="24"/>
        </w:rPr>
        <w:t xml:space="preserve">  </w:t>
      </w:r>
      <w:r w:rsidR="00AF2F52" w:rsidRPr="00A24679">
        <w:rPr>
          <w:rFonts w:cstheme="minorHAnsi"/>
          <w:b/>
          <w:bCs/>
          <w:sz w:val="24"/>
        </w:rPr>
        <w:t>DCI Structure Fire Investigation Con</w:t>
      </w:r>
      <w:r w:rsidR="00FB1973" w:rsidRPr="00A24679">
        <w:rPr>
          <w:rFonts w:cstheme="minorHAnsi"/>
          <w:b/>
          <w:bCs/>
          <w:sz w:val="24"/>
        </w:rPr>
        <w:t>cluded</w:t>
      </w:r>
    </w:p>
    <w:p w14:paraId="4758C58C" w14:textId="0E08DA0A" w:rsidR="00694A5F" w:rsidRDefault="00694A5F" w:rsidP="00E52FAC">
      <w:pPr>
        <w:pStyle w:val="NoSpacing"/>
        <w:rPr>
          <w:rFonts w:cstheme="minorHAnsi"/>
          <w:sz w:val="24"/>
        </w:rPr>
      </w:pPr>
    </w:p>
    <w:p w14:paraId="04A16BA2" w14:textId="4FF45478" w:rsidR="00694A5F" w:rsidRDefault="00DD4328" w:rsidP="00E52FAC">
      <w:pPr>
        <w:pStyle w:val="NoSpacing"/>
        <w:rPr>
          <w:rFonts w:cstheme="minorHAnsi"/>
          <w:sz w:val="24"/>
        </w:rPr>
      </w:pPr>
      <w:r>
        <w:rPr>
          <w:rFonts w:cstheme="minorHAnsi"/>
          <w:sz w:val="24"/>
        </w:rPr>
        <w:t>Investigators have determined the cause of the DCI International structure fire</w:t>
      </w:r>
      <w:r w:rsidR="00745F2A">
        <w:rPr>
          <w:rFonts w:cstheme="minorHAnsi"/>
          <w:sz w:val="24"/>
        </w:rPr>
        <w:t xml:space="preserve"> at 305 N. Springbrook Rd.</w:t>
      </w:r>
      <w:r>
        <w:rPr>
          <w:rFonts w:cstheme="minorHAnsi"/>
          <w:sz w:val="24"/>
        </w:rPr>
        <w:t xml:space="preserve"> to be an arson,</w:t>
      </w:r>
      <w:r w:rsidR="00F5397A">
        <w:rPr>
          <w:rFonts w:cstheme="minorHAnsi"/>
          <w:sz w:val="24"/>
        </w:rPr>
        <w:t xml:space="preserve"> </w:t>
      </w:r>
      <w:r w:rsidR="00A24679">
        <w:rPr>
          <w:rFonts w:cstheme="minorHAnsi"/>
          <w:sz w:val="24"/>
        </w:rPr>
        <w:t>committed</w:t>
      </w:r>
      <w:r w:rsidR="00F5397A">
        <w:rPr>
          <w:rFonts w:cstheme="minorHAnsi"/>
          <w:sz w:val="24"/>
        </w:rPr>
        <w:t xml:space="preserve"> by Ricardo Cornejo Garcia (46 y/o</w:t>
      </w:r>
      <w:r w:rsidR="00A24679">
        <w:rPr>
          <w:rFonts w:cstheme="minorHAnsi"/>
          <w:sz w:val="24"/>
        </w:rPr>
        <w:t>, transient male</w:t>
      </w:r>
      <w:r w:rsidR="00F5397A">
        <w:rPr>
          <w:rFonts w:cstheme="minorHAnsi"/>
          <w:sz w:val="24"/>
        </w:rPr>
        <w:t>).</w:t>
      </w:r>
      <w:r w:rsidR="0047312E">
        <w:rPr>
          <w:rFonts w:cstheme="minorHAnsi"/>
          <w:sz w:val="24"/>
        </w:rPr>
        <w:t xml:space="preserve">  The structure </w:t>
      </w:r>
      <w:r w:rsidR="009737D6">
        <w:rPr>
          <w:rFonts w:cstheme="minorHAnsi"/>
          <w:sz w:val="24"/>
        </w:rPr>
        <w:t>is</w:t>
      </w:r>
      <w:r w:rsidR="0047312E">
        <w:rPr>
          <w:rFonts w:cstheme="minorHAnsi"/>
          <w:sz w:val="24"/>
        </w:rPr>
        <w:t xml:space="preserve"> believed to have been selected at random by Garcia who was suffering from</w:t>
      </w:r>
      <w:r w:rsidR="00A24679">
        <w:rPr>
          <w:rFonts w:cstheme="minorHAnsi"/>
          <w:sz w:val="24"/>
        </w:rPr>
        <w:t xml:space="preserve"> issues of</w:t>
      </w:r>
      <w:r w:rsidR="0047312E">
        <w:rPr>
          <w:rFonts w:cstheme="minorHAnsi"/>
          <w:sz w:val="24"/>
        </w:rPr>
        <w:t xml:space="preserve"> mental health, intoxication, or a combination of both.</w:t>
      </w:r>
    </w:p>
    <w:p w14:paraId="58C84DB7" w14:textId="175A4A69" w:rsidR="00022E6C" w:rsidRDefault="00022E6C" w:rsidP="00E52FAC">
      <w:pPr>
        <w:pStyle w:val="NoSpacing"/>
        <w:rPr>
          <w:rFonts w:cstheme="minorHAnsi"/>
          <w:sz w:val="24"/>
        </w:rPr>
      </w:pPr>
    </w:p>
    <w:p w14:paraId="7DE56B51" w14:textId="467C0A1E" w:rsidR="00022E6C" w:rsidRDefault="00022E6C" w:rsidP="00E52FAC">
      <w:pPr>
        <w:pStyle w:val="NoSpacing"/>
        <w:rPr>
          <w:rFonts w:cstheme="minorHAnsi"/>
          <w:sz w:val="24"/>
        </w:rPr>
      </w:pPr>
      <w:r>
        <w:rPr>
          <w:rFonts w:cstheme="minorHAnsi"/>
          <w:sz w:val="24"/>
        </w:rPr>
        <w:t>A timeline and details of events are as follows:</w:t>
      </w:r>
    </w:p>
    <w:p w14:paraId="1F9CF98A" w14:textId="641DF866" w:rsidR="00022E6C" w:rsidRDefault="00022E6C" w:rsidP="00E52FAC">
      <w:pPr>
        <w:pStyle w:val="NoSpacing"/>
        <w:rPr>
          <w:rFonts w:cstheme="minorHAnsi"/>
          <w:sz w:val="24"/>
        </w:rPr>
      </w:pPr>
    </w:p>
    <w:p w14:paraId="4700F884" w14:textId="0A932066" w:rsidR="00E741BF" w:rsidRDefault="00022E6C" w:rsidP="00E52FAC">
      <w:pPr>
        <w:pStyle w:val="NoSpacing"/>
        <w:rPr>
          <w:rFonts w:cstheme="minorHAnsi"/>
          <w:sz w:val="24"/>
        </w:rPr>
      </w:pPr>
      <w:r>
        <w:rPr>
          <w:rFonts w:cstheme="minorHAnsi"/>
          <w:sz w:val="24"/>
        </w:rPr>
        <w:t xml:space="preserve">At </w:t>
      </w:r>
      <w:r w:rsidR="0028235E">
        <w:rPr>
          <w:rFonts w:cstheme="minorHAnsi"/>
          <w:sz w:val="24"/>
        </w:rPr>
        <w:t>2:00</w:t>
      </w:r>
      <w:r>
        <w:rPr>
          <w:rFonts w:cstheme="minorHAnsi"/>
          <w:sz w:val="24"/>
        </w:rPr>
        <w:t>am on 4/10/2022, the 911 center received a call from a male stating they were having a medical issue</w:t>
      </w:r>
      <w:r w:rsidR="00BB6384">
        <w:rPr>
          <w:rFonts w:cstheme="minorHAnsi"/>
          <w:sz w:val="24"/>
        </w:rPr>
        <w:t xml:space="preserve"> and claimed to be</w:t>
      </w:r>
      <w:r>
        <w:rPr>
          <w:rFonts w:cstheme="minorHAnsi"/>
          <w:sz w:val="24"/>
        </w:rPr>
        <w:t xml:space="preserve"> at the </w:t>
      </w:r>
      <w:r w:rsidR="00745F2A">
        <w:rPr>
          <w:rFonts w:cstheme="minorHAnsi"/>
          <w:sz w:val="24"/>
        </w:rPr>
        <w:t>“</w:t>
      </w:r>
      <w:r>
        <w:rPr>
          <w:rFonts w:cstheme="minorHAnsi"/>
          <w:sz w:val="24"/>
        </w:rPr>
        <w:t>garden center</w:t>
      </w:r>
      <w:r w:rsidR="00745F2A">
        <w:rPr>
          <w:rFonts w:cstheme="minorHAnsi"/>
          <w:sz w:val="24"/>
        </w:rPr>
        <w:t>”</w:t>
      </w:r>
      <w:r>
        <w:rPr>
          <w:rFonts w:cstheme="minorHAnsi"/>
          <w:sz w:val="24"/>
        </w:rPr>
        <w:t xml:space="preserve"> of Fred Meye</w:t>
      </w:r>
      <w:r w:rsidR="00BB6384">
        <w:rPr>
          <w:rFonts w:cstheme="minorHAnsi"/>
          <w:sz w:val="24"/>
        </w:rPr>
        <w:t xml:space="preserve">r in Newberg.  EMS was </w:t>
      </w:r>
      <w:r w:rsidR="008D30B9">
        <w:rPr>
          <w:rFonts w:cstheme="minorHAnsi"/>
          <w:sz w:val="24"/>
        </w:rPr>
        <w:t xml:space="preserve">dispatched, but when the male made </w:t>
      </w:r>
      <w:r w:rsidR="00A24679">
        <w:rPr>
          <w:rFonts w:cstheme="minorHAnsi"/>
          <w:sz w:val="24"/>
        </w:rPr>
        <w:t xml:space="preserve">unusual </w:t>
      </w:r>
      <w:r w:rsidR="008D30B9">
        <w:rPr>
          <w:rFonts w:cstheme="minorHAnsi"/>
          <w:sz w:val="24"/>
        </w:rPr>
        <w:t>statements about “vampires” being after him, police officers were also dispatched due to the suspicious circumstances of the call.</w:t>
      </w:r>
      <w:r w:rsidR="00E741BF">
        <w:rPr>
          <w:rFonts w:cstheme="minorHAnsi"/>
          <w:sz w:val="24"/>
        </w:rPr>
        <w:t xml:space="preserve">  </w:t>
      </w:r>
      <w:r w:rsidR="008D30B9">
        <w:rPr>
          <w:rFonts w:cstheme="minorHAnsi"/>
          <w:sz w:val="24"/>
        </w:rPr>
        <w:t xml:space="preserve">The male caller </w:t>
      </w:r>
      <w:r w:rsidR="00E741BF">
        <w:rPr>
          <w:rFonts w:cstheme="minorHAnsi"/>
          <w:sz w:val="24"/>
        </w:rPr>
        <w:t xml:space="preserve">then told the call-taker that he was “Going to start a fire.”  </w:t>
      </w:r>
    </w:p>
    <w:p w14:paraId="4F36365B" w14:textId="77777777" w:rsidR="00E741BF" w:rsidRDefault="00E741BF" w:rsidP="00E52FAC">
      <w:pPr>
        <w:pStyle w:val="NoSpacing"/>
        <w:rPr>
          <w:rFonts w:cstheme="minorHAnsi"/>
          <w:sz w:val="24"/>
        </w:rPr>
      </w:pPr>
    </w:p>
    <w:p w14:paraId="6CCF5604" w14:textId="0BB663AD" w:rsidR="00022E6C" w:rsidRDefault="00E741BF" w:rsidP="00E52FAC">
      <w:pPr>
        <w:pStyle w:val="NoSpacing"/>
        <w:rPr>
          <w:rFonts w:cstheme="minorHAnsi"/>
          <w:sz w:val="24"/>
        </w:rPr>
      </w:pPr>
      <w:r>
        <w:rPr>
          <w:rFonts w:cstheme="minorHAnsi"/>
          <w:sz w:val="24"/>
        </w:rPr>
        <w:t xml:space="preserve">Officers did not locate anyone at the location the caller initially stated they were at, and instead observed smoke coming from </w:t>
      </w:r>
      <w:r w:rsidR="006825CD">
        <w:rPr>
          <w:rFonts w:cstheme="minorHAnsi"/>
          <w:sz w:val="24"/>
        </w:rPr>
        <w:t xml:space="preserve">an area across the road </w:t>
      </w:r>
      <w:r>
        <w:rPr>
          <w:rFonts w:cstheme="minorHAnsi"/>
          <w:sz w:val="24"/>
        </w:rPr>
        <w:t>from Fred Meyer</w:t>
      </w:r>
      <w:r w:rsidR="006825CD">
        <w:rPr>
          <w:rFonts w:cstheme="minorHAnsi"/>
          <w:sz w:val="24"/>
        </w:rPr>
        <w:t xml:space="preserve"> to the west</w:t>
      </w:r>
      <w:r>
        <w:rPr>
          <w:rFonts w:cstheme="minorHAnsi"/>
          <w:sz w:val="24"/>
        </w:rPr>
        <w:t xml:space="preserve">.  </w:t>
      </w:r>
      <w:r w:rsidR="006825CD">
        <w:rPr>
          <w:rFonts w:cstheme="minorHAnsi"/>
          <w:sz w:val="24"/>
        </w:rPr>
        <w:t>Officers</w:t>
      </w:r>
      <w:r w:rsidR="008D073B">
        <w:rPr>
          <w:rFonts w:cstheme="minorHAnsi"/>
          <w:sz w:val="24"/>
        </w:rPr>
        <w:t xml:space="preserve"> then</w:t>
      </w:r>
      <w:r w:rsidR="006825CD">
        <w:rPr>
          <w:rFonts w:cstheme="minorHAnsi"/>
          <w:sz w:val="24"/>
        </w:rPr>
        <w:t xml:space="preserve"> discovered the DCI building was on fire and summoned f</w:t>
      </w:r>
      <w:r>
        <w:rPr>
          <w:rFonts w:cstheme="minorHAnsi"/>
          <w:sz w:val="24"/>
        </w:rPr>
        <w:t>ire personnel from Tualatin Valley</w:t>
      </w:r>
      <w:r w:rsidR="0028235E">
        <w:rPr>
          <w:rFonts w:cstheme="minorHAnsi"/>
          <w:sz w:val="24"/>
        </w:rPr>
        <w:t xml:space="preserve"> Fire &amp; Rescue </w:t>
      </w:r>
      <w:r w:rsidR="006825CD">
        <w:rPr>
          <w:rFonts w:cstheme="minorHAnsi"/>
          <w:sz w:val="24"/>
        </w:rPr>
        <w:t xml:space="preserve">as </w:t>
      </w:r>
      <w:r w:rsidR="0028235E">
        <w:rPr>
          <w:rFonts w:cstheme="minorHAnsi"/>
          <w:sz w:val="24"/>
        </w:rPr>
        <w:t>officers continued to search for the male who initiated the call.</w:t>
      </w:r>
    </w:p>
    <w:p w14:paraId="4C06A1DB" w14:textId="357C22EE" w:rsidR="0028235E" w:rsidRDefault="0028235E" w:rsidP="00E52FAC">
      <w:pPr>
        <w:pStyle w:val="NoSpacing"/>
        <w:rPr>
          <w:rFonts w:cstheme="minorHAnsi"/>
          <w:sz w:val="24"/>
        </w:rPr>
      </w:pPr>
    </w:p>
    <w:p w14:paraId="7654CC2A" w14:textId="7B6CC07A" w:rsidR="0028235E" w:rsidRDefault="00E87975" w:rsidP="00E52FAC">
      <w:pPr>
        <w:pStyle w:val="NoSpacing"/>
        <w:rPr>
          <w:rFonts w:cstheme="minorHAnsi"/>
          <w:sz w:val="24"/>
        </w:rPr>
      </w:pPr>
      <w:r>
        <w:rPr>
          <w:rFonts w:cstheme="minorHAnsi"/>
          <w:sz w:val="24"/>
        </w:rPr>
        <w:t>The entire DCI building was quickly overcome with fire, preventing any first responders from searching the inside of the building.  The search was further delayed for several days due to the extreme hazards left behind</w:t>
      </w:r>
      <w:r w:rsidR="001E5BD8">
        <w:rPr>
          <w:rFonts w:cstheme="minorHAnsi"/>
          <w:sz w:val="24"/>
        </w:rPr>
        <w:t xml:space="preserve"> at the collapsed structure.</w:t>
      </w:r>
    </w:p>
    <w:p w14:paraId="16211364" w14:textId="0DF19B9A" w:rsidR="001E5BD8" w:rsidRDefault="001E5BD8" w:rsidP="00E52FAC">
      <w:pPr>
        <w:pStyle w:val="NoSpacing"/>
        <w:rPr>
          <w:rFonts w:cstheme="minorHAnsi"/>
          <w:sz w:val="24"/>
        </w:rPr>
      </w:pPr>
    </w:p>
    <w:p w14:paraId="0A9A1355" w14:textId="5015663B" w:rsidR="00CD33DE" w:rsidRDefault="006825CD" w:rsidP="00E52FAC">
      <w:pPr>
        <w:pStyle w:val="NoSpacing"/>
        <w:rPr>
          <w:rFonts w:cstheme="minorHAnsi"/>
          <w:sz w:val="24"/>
        </w:rPr>
      </w:pPr>
      <w:r>
        <w:rPr>
          <w:rFonts w:cstheme="minorHAnsi"/>
          <w:sz w:val="24"/>
        </w:rPr>
        <w:t xml:space="preserve">While waiting for proper excavating equipment to </w:t>
      </w:r>
      <w:r w:rsidR="00F218BE">
        <w:rPr>
          <w:rFonts w:cstheme="minorHAnsi"/>
          <w:sz w:val="24"/>
        </w:rPr>
        <w:t>arrive at the fire scene</w:t>
      </w:r>
      <w:r w:rsidR="001E5BD8">
        <w:rPr>
          <w:rFonts w:cstheme="minorHAnsi"/>
          <w:sz w:val="24"/>
        </w:rPr>
        <w:t xml:space="preserve">, NDPD </w:t>
      </w:r>
      <w:r w:rsidR="00F218BE">
        <w:rPr>
          <w:rFonts w:cstheme="minorHAnsi"/>
          <w:sz w:val="24"/>
        </w:rPr>
        <w:t xml:space="preserve">began to piece together a criminal investigation.  It was determined the name </w:t>
      </w:r>
      <w:r w:rsidR="002F31C5">
        <w:rPr>
          <w:rFonts w:cstheme="minorHAnsi"/>
          <w:sz w:val="24"/>
        </w:rPr>
        <w:t xml:space="preserve">originally </w:t>
      </w:r>
      <w:r w:rsidR="00F218BE">
        <w:rPr>
          <w:rFonts w:cstheme="minorHAnsi"/>
          <w:sz w:val="24"/>
        </w:rPr>
        <w:t>given</w:t>
      </w:r>
      <w:r w:rsidR="001E5BD8">
        <w:rPr>
          <w:rFonts w:cstheme="minorHAnsi"/>
          <w:sz w:val="24"/>
        </w:rPr>
        <w:t xml:space="preserve"> by the suspicious caller to be an alias for a wanted subject named Ricardo Garcia.  Due to recent interactions with Garcia, investigators were able to </w:t>
      </w:r>
      <w:r w:rsidR="00C53B5B">
        <w:rPr>
          <w:rFonts w:cstheme="minorHAnsi"/>
          <w:sz w:val="24"/>
        </w:rPr>
        <w:t xml:space="preserve">trace recent appearances of </w:t>
      </w:r>
      <w:r w:rsidR="00F218BE">
        <w:rPr>
          <w:rFonts w:cstheme="minorHAnsi"/>
          <w:sz w:val="24"/>
        </w:rPr>
        <w:t>him</w:t>
      </w:r>
      <w:r w:rsidR="00C53B5B">
        <w:rPr>
          <w:rFonts w:cstheme="minorHAnsi"/>
          <w:sz w:val="24"/>
        </w:rPr>
        <w:t xml:space="preserve"> at PNMC and the YCAP shelter in Newberg.  Recent video footage of Garcia closely matched footage of </w:t>
      </w:r>
      <w:r w:rsidR="00CD33DE">
        <w:rPr>
          <w:rFonts w:cstheme="minorHAnsi"/>
          <w:sz w:val="24"/>
        </w:rPr>
        <w:t>a subject near</w:t>
      </w:r>
      <w:r w:rsidR="00C53B5B">
        <w:rPr>
          <w:rFonts w:cstheme="minorHAnsi"/>
          <w:sz w:val="24"/>
        </w:rPr>
        <w:t xml:space="preserve"> the </w:t>
      </w:r>
      <w:r w:rsidR="00CD33DE">
        <w:rPr>
          <w:rFonts w:cstheme="minorHAnsi"/>
          <w:sz w:val="24"/>
        </w:rPr>
        <w:t>DCI building prior to the fire</w:t>
      </w:r>
      <w:r w:rsidR="00C53B5B">
        <w:rPr>
          <w:rFonts w:cstheme="minorHAnsi"/>
          <w:sz w:val="24"/>
        </w:rPr>
        <w:t>, ma</w:t>
      </w:r>
      <w:r w:rsidR="00CD33DE">
        <w:rPr>
          <w:rFonts w:cstheme="minorHAnsi"/>
          <w:sz w:val="24"/>
        </w:rPr>
        <w:t>king Garcia a person of interest</w:t>
      </w:r>
      <w:r w:rsidR="00F218BE">
        <w:rPr>
          <w:rFonts w:cstheme="minorHAnsi"/>
          <w:sz w:val="24"/>
        </w:rPr>
        <w:t xml:space="preserve"> for the crime.</w:t>
      </w:r>
    </w:p>
    <w:p w14:paraId="1F3B6D7E" w14:textId="45E44D6B" w:rsidR="00CD33DE" w:rsidRDefault="00CD33DE" w:rsidP="00E52FAC">
      <w:pPr>
        <w:pStyle w:val="NoSpacing"/>
        <w:rPr>
          <w:rFonts w:cstheme="minorHAnsi"/>
          <w:sz w:val="24"/>
        </w:rPr>
      </w:pPr>
    </w:p>
    <w:p w14:paraId="627AE91F" w14:textId="1EC327A3" w:rsidR="00CD33DE" w:rsidRDefault="00A947AC" w:rsidP="00E52FAC">
      <w:pPr>
        <w:pStyle w:val="NoSpacing"/>
        <w:rPr>
          <w:rFonts w:cstheme="minorHAnsi"/>
          <w:sz w:val="24"/>
        </w:rPr>
      </w:pPr>
      <w:r>
        <w:rPr>
          <w:rFonts w:cstheme="minorHAnsi"/>
          <w:sz w:val="24"/>
        </w:rPr>
        <w:t>On 4/18/2022,</w:t>
      </w:r>
      <w:r w:rsidR="00F218BE">
        <w:rPr>
          <w:rFonts w:cstheme="minorHAnsi"/>
          <w:sz w:val="24"/>
        </w:rPr>
        <w:t xml:space="preserve"> </w:t>
      </w:r>
      <w:r>
        <w:rPr>
          <w:rFonts w:cstheme="minorHAnsi"/>
          <w:sz w:val="24"/>
        </w:rPr>
        <w:t xml:space="preserve">investigators located a deceased male among the rubble of the burned building.  After several layers of verification, including medical records and contact with </w:t>
      </w:r>
      <w:r w:rsidR="00AB4F73">
        <w:rPr>
          <w:rFonts w:cstheme="minorHAnsi"/>
          <w:sz w:val="24"/>
        </w:rPr>
        <w:t xml:space="preserve">family, the </w:t>
      </w:r>
      <w:r w:rsidR="00AB4F73">
        <w:rPr>
          <w:rFonts w:cstheme="minorHAnsi"/>
          <w:sz w:val="24"/>
        </w:rPr>
        <w:lastRenderedPageBreak/>
        <w:t>deceased was positively identified as Ricardo Garcia.  The cause of death was determined to be smoke inhalation.</w:t>
      </w:r>
    </w:p>
    <w:p w14:paraId="205033F7" w14:textId="3FE64CD1" w:rsidR="00AB4F73" w:rsidRDefault="00AB4F73" w:rsidP="00E52FAC">
      <w:pPr>
        <w:pStyle w:val="NoSpacing"/>
        <w:rPr>
          <w:rFonts w:cstheme="minorHAnsi"/>
          <w:sz w:val="24"/>
        </w:rPr>
      </w:pPr>
    </w:p>
    <w:p w14:paraId="011DCFB6" w14:textId="6F440FA3" w:rsidR="00AB4F73" w:rsidRDefault="00AB4F73" w:rsidP="00E52FAC">
      <w:pPr>
        <w:pStyle w:val="NoSpacing"/>
        <w:rPr>
          <w:rFonts w:cstheme="minorHAnsi"/>
          <w:sz w:val="24"/>
        </w:rPr>
      </w:pPr>
      <w:r>
        <w:rPr>
          <w:rFonts w:cstheme="minorHAnsi"/>
          <w:sz w:val="24"/>
        </w:rPr>
        <w:t xml:space="preserve">It is believed that Garcia, while in mental health crisis, may have </w:t>
      </w:r>
      <w:r w:rsidR="0043024B">
        <w:rPr>
          <w:rFonts w:cstheme="minorHAnsi"/>
          <w:sz w:val="24"/>
        </w:rPr>
        <w:t xml:space="preserve">perceived </w:t>
      </w:r>
      <w:r w:rsidR="008D073B">
        <w:rPr>
          <w:rFonts w:cstheme="minorHAnsi"/>
          <w:sz w:val="24"/>
        </w:rPr>
        <w:t xml:space="preserve">that </w:t>
      </w:r>
      <w:r w:rsidR="0043024B">
        <w:rPr>
          <w:rFonts w:cstheme="minorHAnsi"/>
          <w:sz w:val="24"/>
        </w:rPr>
        <w:t>he was at the Fred Meyer Garden Center, prompting him to give the wrong location during his initial call.  He then forced his way into the DCI building and for unknown reasons chose to set the building on fire from the inside</w:t>
      </w:r>
      <w:r w:rsidR="00B27606">
        <w:rPr>
          <w:rFonts w:cstheme="minorHAnsi"/>
          <w:sz w:val="24"/>
        </w:rPr>
        <w:t>, resulting in the total loss of the</w:t>
      </w:r>
      <w:r w:rsidR="00722345">
        <w:rPr>
          <w:rFonts w:cstheme="minorHAnsi"/>
          <w:sz w:val="24"/>
        </w:rPr>
        <w:t xml:space="preserve"> 33,000 square foot structure</w:t>
      </w:r>
      <w:r w:rsidR="00456D7C">
        <w:rPr>
          <w:rFonts w:cstheme="minorHAnsi"/>
          <w:sz w:val="24"/>
        </w:rPr>
        <w:t>,</w:t>
      </w:r>
      <w:r w:rsidR="00B27606">
        <w:rPr>
          <w:rFonts w:cstheme="minorHAnsi"/>
          <w:sz w:val="24"/>
        </w:rPr>
        <w:t xml:space="preserve"> and his own death.</w:t>
      </w:r>
    </w:p>
    <w:p w14:paraId="1B4C852C" w14:textId="619D9DF5" w:rsidR="00B27606" w:rsidRDefault="00B27606" w:rsidP="00E52FAC">
      <w:pPr>
        <w:pStyle w:val="NoSpacing"/>
        <w:rPr>
          <w:rFonts w:cstheme="minorHAnsi"/>
          <w:sz w:val="24"/>
        </w:rPr>
      </w:pPr>
    </w:p>
    <w:p w14:paraId="76C1A9F3" w14:textId="73E00646" w:rsidR="00B27606" w:rsidRDefault="00B27606" w:rsidP="00E52FAC">
      <w:pPr>
        <w:pStyle w:val="NoSpacing"/>
        <w:rPr>
          <w:rFonts w:cstheme="minorHAnsi"/>
          <w:sz w:val="24"/>
        </w:rPr>
      </w:pPr>
      <w:r>
        <w:rPr>
          <w:rFonts w:cstheme="minorHAnsi"/>
          <w:sz w:val="24"/>
        </w:rPr>
        <w:t xml:space="preserve">This case can only be summarized as an unfortunate tragedy, stemming from the underlying behavioral health issues affecting </w:t>
      </w:r>
      <w:r w:rsidR="008D073B">
        <w:rPr>
          <w:rFonts w:cstheme="minorHAnsi"/>
          <w:sz w:val="24"/>
        </w:rPr>
        <w:t xml:space="preserve">so many </w:t>
      </w:r>
      <w:r w:rsidR="002F31C5">
        <w:rPr>
          <w:rFonts w:cstheme="minorHAnsi"/>
          <w:sz w:val="24"/>
        </w:rPr>
        <w:t>Oregonians</w:t>
      </w:r>
      <w:r>
        <w:rPr>
          <w:rFonts w:cstheme="minorHAnsi"/>
          <w:sz w:val="24"/>
        </w:rPr>
        <w:t xml:space="preserve"> every day.  Our thoughts go out to the family of Mr. Garcia and </w:t>
      </w:r>
      <w:r w:rsidR="00745F2A">
        <w:rPr>
          <w:rFonts w:cstheme="minorHAnsi"/>
          <w:sz w:val="24"/>
        </w:rPr>
        <w:t>to all the people negatively impacted at the DCI company.</w:t>
      </w:r>
    </w:p>
    <w:p w14:paraId="27D21F6F" w14:textId="430CA4CA" w:rsidR="00745F2A" w:rsidRDefault="00745F2A" w:rsidP="00E52FAC">
      <w:pPr>
        <w:pStyle w:val="NoSpacing"/>
        <w:rPr>
          <w:rFonts w:cstheme="minorHAnsi"/>
          <w:sz w:val="24"/>
        </w:rPr>
      </w:pPr>
    </w:p>
    <w:p w14:paraId="16C169E5" w14:textId="77777777" w:rsidR="00745F2A" w:rsidRDefault="00745F2A" w:rsidP="00E52FAC">
      <w:pPr>
        <w:pStyle w:val="NoSpacing"/>
        <w:rPr>
          <w:rFonts w:cstheme="minorHAnsi"/>
          <w:sz w:val="24"/>
        </w:rPr>
      </w:pPr>
    </w:p>
    <w:p w14:paraId="65201FFE" w14:textId="06DAE64A" w:rsidR="00745F2A" w:rsidRDefault="00745F2A" w:rsidP="00E52FAC">
      <w:pPr>
        <w:pStyle w:val="NoSpacing"/>
        <w:rPr>
          <w:rFonts w:cstheme="minorHAnsi"/>
          <w:sz w:val="24"/>
        </w:rPr>
      </w:pPr>
      <w:r>
        <w:rPr>
          <w:rFonts w:cstheme="minorHAnsi"/>
          <w:sz w:val="24"/>
        </w:rPr>
        <w:t>Sgt. Brian Hagen – Public Information Officer</w:t>
      </w:r>
    </w:p>
    <w:p w14:paraId="71B71DCF" w14:textId="7FCE1B45" w:rsidR="00745F2A" w:rsidRDefault="00745F2A" w:rsidP="00E52FAC">
      <w:pPr>
        <w:pStyle w:val="NoSpacing"/>
        <w:rPr>
          <w:rFonts w:cstheme="minorHAnsi"/>
          <w:sz w:val="24"/>
        </w:rPr>
      </w:pPr>
      <w:r>
        <w:rPr>
          <w:rFonts w:cstheme="minorHAnsi"/>
          <w:sz w:val="24"/>
        </w:rPr>
        <w:t>Newberg-Dundee Police Department</w:t>
      </w:r>
    </w:p>
    <w:p w14:paraId="20F92419" w14:textId="5471A6A1" w:rsidR="00745F2A" w:rsidRDefault="00745F2A" w:rsidP="00E52FAC">
      <w:pPr>
        <w:pStyle w:val="NoSpacing"/>
        <w:rPr>
          <w:rFonts w:cstheme="minorHAnsi"/>
          <w:sz w:val="24"/>
        </w:rPr>
      </w:pPr>
      <w:r>
        <w:rPr>
          <w:rFonts w:cstheme="minorHAnsi"/>
          <w:sz w:val="24"/>
        </w:rPr>
        <w:t>503-538-8321 (work)</w:t>
      </w:r>
    </w:p>
    <w:p w14:paraId="27125584" w14:textId="6D2A325C" w:rsidR="00745F2A" w:rsidRDefault="00745F2A" w:rsidP="00E52FAC">
      <w:pPr>
        <w:pStyle w:val="NoSpacing"/>
        <w:rPr>
          <w:rFonts w:cstheme="minorHAnsi"/>
          <w:sz w:val="24"/>
        </w:rPr>
      </w:pPr>
      <w:r>
        <w:rPr>
          <w:rFonts w:cstheme="minorHAnsi"/>
          <w:sz w:val="24"/>
        </w:rPr>
        <w:t>503-476-4017 (direct)</w:t>
      </w:r>
    </w:p>
    <w:p w14:paraId="32BE7732" w14:textId="4FEF7914" w:rsidR="00CD33DE" w:rsidRDefault="00CD33DE" w:rsidP="00E52FAC">
      <w:pPr>
        <w:pStyle w:val="NoSpacing"/>
        <w:rPr>
          <w:rFonts w:cstheme="minorHAnsi"/>
          <w:sz w:val="24"/>
        </w:rPr>
      </w:pPr>
    </w:p>
    <w:p w14:paraId="3104CBC8" w14:textId="77777777" w:rsidR="00CD33DE" w:rsidRPr="00DD6EEC" w:rsidRDefault="00CD33DE" w:rsidP="00E52FAC">
      <w:pPr>
        <w:pStyle w:val="NoSpacing"/>
        <w:rPr>
          <w:rFonts w:cstheme="minorHAnsi"/>
          <w:sz w:val="24"/>
        </w:rPr>
      </w:pPr>
    </w:p>
    <w:sectPr w:rsidR="00CD33DE" w:rsidRPr="00DD6EEC" w:rsidSect="006424F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25C9" w14:textId="77777777" w:rsidR="002206BB" w:rsidRDefault="002206BB" w:rsidP="004E771D">
      <w:pPr>
        <w:spacing w:after="0" w:line="240" w:lineRule="auto"/>
      </w:pPr>
      <w:r>
        <w:separator/>
      </w:r>
    </w:p>
  </w:endnote>
  <w:endnote w:type="continuationSeparator" w:id="0">
    <w:p w14:paraId="33AF83B2" w14:textId="77777777" w:rsidR="002206BB" w:rsidRDefault="002206BB" w:rsidP="004E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E944" w14:textId="77777777" w:rsidR="004E771D" w:rsidRDefault="00DD6EEC">
    <w:pPr>
      <w:pStyle w:val="Footer"/>
    </w:pPr>
    <w:r>
      <w:rPr>
        <w:noProof/>
      </w:rPr>
      <w:drawing>
        <wp:anchor distT="0" distB="0" distL="114300" distR="114300" simplePos="0" relativeHeight="251658240" behindDoc="0" locked="0" layoutInCell="1" allowOverlap="1" wp14:anchorId="45B8281D" wp14:editId="44E7BB93">
          <wp:simplePos x="0" y="0"/>
          <wp:positionH relativeFrom="column">
            <wp:posOffset>4667533</wp:posOffset>
          </wp:positionH>
          <wp:positionV relativeFrom="page">
            <wp:posOffset>9183536</wp:posOffset>
          </wp:positionV>
          <wp:extent cx="1555845" cy="510014"/>
          <wp:effectExtent l="0" t="0" r="635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of Newberg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031" cy="514992"/>
                  </a:xfrm>
                  <a:prstGeom prst="rect">
                    <a:avLst/>
                  </a:prstGeom>
                </pic:spPr>
              </pic:pic>
            </a:graphicData>
          </a:graphic>
          <wp14:sizeRelH relativeFrom="margin">
            <wp14:pctWidth>0</wp14:pctWidth>
          </wp14:sizeRelH>
          <wp14:sizeRelV relativeFrom="margin">
            <wp14:pctHeight>0</wp14:pctHeight>
          </wp14:sizeRelV>
        </wp:anchor>
      </w:drawing>
    </w:r>
    <w:r w:rsidR="004E771D">
      <w:rPr>
        <w:noProof/>
      </w:rPr>
      <w:drawing>
        <wp:inline distT="0" distB="0" distL="0" distR="0" wp14:anchorId="0913C47B" wp14:editId="56656080">
          <wp:extent cx="4572000" cy="91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polic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72000" cy="91440"/>
                  </a:xfrm>
                  <a:prstGeom prst="rect">
                    <a:avLst/>
                  </a:prstGeom>
                </pic:spPr>
              </pic:pic>
            </a:graphicData>
          </a:graphic>
        </wp:inline>
      </w:drawing>
    </w:r>
  </w:p>
  <w:p w14:paraId="7048D587" w14:textId="77777777" w:rsidR="004E771D" w:rsidRPr="004E771D" w:rsidRDefault="004E771D">
    <w:pPr>
      <w:pStyle w:val="Footer"/>
      <w:rPr>
        <w:i/>
        <w:color w:val="7F7F7F" w:themeColor="text2"/>
      </w:rPr>
    </w:pPr>
    <w:r w:rsidRPr="004E771D">
      <w:rPr>
        <w:i/>
        <w:color w:val="7F7F7F" w:themeColor="text2"/>
      </w:rPr>
      <w:t>Public Safety Building • 401 E Third Street, Newberg, OR 97132 • 503-538-8321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FC32" w14:textId="77777777" w:rsidR="006424F9" w:rsidRDefault="006424F9" w:rsidP="006424F9">
    <w:pPr>
      <w:pStyle w:val="Footer"/>
    </w:pPr>
    <w:r>
      <w:rPr>
        <w:noProof/>
      </w:rPr>
      <w:drawing>
        <wp:anchor distT="0" distB="0" distL="114300" distR="114300" simplePos="0" relativeHeight="251662336" behindDoc="0" locked="0" layoutInCell="1" allowOverlap="1" wp14:anchorId="68662E61" wp14:editId="330E3E18">
          <wp:simplePos x="0" y="0"/>
          <wp:positionH relativeFrom="column">
            <wp:posOffset>4667533</wp:posOffset>
          </wp:positionH>
          <wp:positionV relativeFrom="page">
            <wp:posOffset>9183536</wp:posOffset>
          </wp:positionV>
          <wp:extent cx="1555845" cy="510014"/>
          <wp:effectExtent l="0" t="0" r="635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of Newberg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031" cy="514992"/>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470E60D" wp14:editId="3A365791">
          <wp:extent cx="4572000" cy="91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polic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72000" cy="91440"/>
                  </a:xfrm>
                  <a:prstGeom prst="rect">
                    <a:avLst/>
                  </a:prstGeom>
                </pic:spPr>
              </pic:pic>
            </a:graphicData>
          </a:graphic>
        </wp:inline>
      </w:drawing>
    </w:r>
  </w:p>
  <w:p w14:paraId="2A58E551" w14:textId="77777777" w:rsidR="006424F9" w:rsidRPr="006424F9" w:rsidRDefault="006424F9">
    <w:pPr>
      <w:pStyle w:val="Footer"/>
      <w:rPr>
        <w:i/>
        <w:color w:val="7F7F7F" w:themeColor="text2"/>
      </w:rPr>
    </w:pPr>
    <w:r w:rsidRPr="004E771D">
      <w:rPr>
        <w:i/>
        <w:color w:val="7F7F7F" w:themeColor="text2"/>
      </w:rPr>
      <w:t>Public Safety Building • 401 E Third Street, Newberg, OR 97132 • 503-538-8321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90B5" w14:textId="77777777" w:rsidR="002206BB" w:rsidRDefault="002206BB" w:rsidP="004E771D">
      <w:pPr>
        <w:spacing w:after="0" w:line="240" w:lineRule="auto"/>
      </w:pPr>
      <w:r>
        <w:separator/>
      </w:r>
    </w:p>
  </w:footnote>
  <w:footnote w:type="continuationSeparator" w:id="0">
    <w:p w14:paraId="61BC1ECF" w14:textId="77777777" w:rsidR="002206BB" w:rsidRDefault="002206BB" w:rsidP="004E7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7FC6" w14:textId="77777777" w:rsidR="006424F9" w:rsidRDefault="006424F9">
    <w:pPr>
      <w:pStyle w:val="Header"/>
    </w:pPr>
  </w:p>
  <w:p w14:paraId="2296AB05" w14:textId="77777777" w:rsidR="006424F9" w:rsidRDefault="00642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F7FE" w14:textId="03D185E2" w:rsidR="006424F9" w:rsidRPr="00FB1973" w:rsidRDefault="006424F9" w:rsidP="00FB1973">
    <w:pPr>
      <w:pStyle w:val="NoSpacing"/>
      <w:ind w:left="630"/>
      <w:rPr>
        <w:rFonts w:asciiTheme="majorHAnsi" w:hAnsiTheme="majorHAnsi" w:cstheme="majorHAnsi"/>
        <w:b/>
      </w:rPr>
    </w:pPr>
    <w:r w:rsidRPr="00DD6EEC">
      <w:rPr>
        <w:rFonts w:asciiTheme="majorHAnsi" w:hAnsiTheme="majorHAnsi" w:cstheme="majorHAnsi"/>
        <w:b/>
        <w:noProof/>
        <w:color w:val="006984" w:themeColor="accent2"/>
        <w:sz w:val="32"/>
      </w:rPr>
      <w:drawing>
        <wp:anchor distT="0" distB="0" distL="114300" distR="114300" simplePos="0" relativeHeight="251660288" behindDoc="0" locked="0" layoutInCell="1" allowOverlap="1" wp14:anchorId="0A33E2B9" wp14:editId="41FDB1E7">
          <wp:simplePos x="0" y="0"/>
          <wp:positionH relativeFrom="column">
            <wp:posOffset>4788107</wp:posOffset>
          </wp:positionH>
          <wp:positionV relativeFrom="paragraph">
            <wp:posOffset>9525</wp:posOffset>
          </wp:positionV>
          <wp:extent cx="1078658" cy="146685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PD Badge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284" cy="1478581"/>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6984" w:themeColor="accent2"/>
        <w:sz w:val="32"/>
      </w:rPr>
      <w:t>Newberg-Dundee Police Department</w:t>
    </w:r>
    <w:r w:rsidRPr="00DD6EEC">
      <w:rPr>
        <w:rFonts w:asciiTheme="majorHAnsi" w:hAnsiTheme="majorHAnsi" w:cstheme="majorHAnsi"/>
        <w:b/>
      </w:rPr>
      <w:t xml:space="preserve"> </w:t>
    </w:r>
    <w:r w:rsidRPr="004E771D">
      <w:rPr>
        <w:color w:val="7F7F7F" w:themeColor="text2"/>
      </w:rPr>
      <w:t xml:space="preserve"> </w:t>
    </w:r>
  </w:p>
  <w:p w14:paraId="2EFDFA08" w14:textId="45FCA4A4" w:rsidR="00FB1973" w:rsidRDefault="00FB1973" w:rsidP="006424F9">
    <w:pPr>
      <w:pStyle w:val="NoSpacing"/>
      <w:ind w:left="630"/>
      <w:rPr>
        <w:rFonts w:asciiTheme="majorHAnsi" w:hAnsiTheme="majorHAnsi" w:cstheme="majorHAnsi"/>
        <w:color w:val="7F7F7F" w:themeColor="text2"/>
      </w:rPr>
    </w:pPr>
    <w:r>
      <w:rPr>
        <w:rFonts w:asciiTheme="majorHAnsi" w:hAnsiTheme="majorHAnsi" w:cstheme="majorHAnsi"/>
        <w:color w:val="7F7F7F" w:themeColor="text2"/>
      </w:rPr>
      <w:t>P.O. Box 970</w:t>
    </w:r>
  </w:p>
  <w:p w14:paraId="57FD7E26" w14:textId="3C9EB120" w:rsidR="006424F9" w:rsidRPr="004E771D" w:rsidRDefault="006424F9" w:rsidP="006424F9">
    <w:pPr>
      <w:pStyle w:val="NoSpacing"/>
      <w:ind w:left="630"/>
      <w:rPr>
        <w:rFonts w:asciiTheme="majorHAnsi" w:hAnsiTheme="majorHAnsi" w:cstheme="majorHAnsi"/>
        <w:color w:val="7F7F7F" w:themeColor="text2"/>
      </w:rPr>
    </w:pPr>
    <w:r w:rsidRPr="004E771D">
      <w:rPr>
        <w:rFonts w:asciiTheme="majorHAnsi" w:hAnsiTheme="majorHAnsi" w:cstheme="majorHAnsi"/>
        <w:color w:val="7F7F7F" w:themeColor="text2"/>
      </w:rPr>
      <w:t>401 E. Third Street</w:t>
    </w:r>
  </w:p>
  <w:p w14:paraId="32DD5E75" w14:textId="77777777" w:rsidR="006424F9" w:rsidRPr="004E771D" w:rsidRDefault="006424F9" w:rsidP="006424F9">
    <w:pPr>
      <w:pStyle w:val="NoSpacing"/>
      <w:ind w:left="630"/>
      <w:rPr>
        <w:rFonts w:asciiTheme="majorHAnsi" w:hAnsiTheme="majorHAnsi" w:cstheme="majorHAnsi"/>
        <w:color w:val="7F7F7F" w:themeColor="text2"/>
      </w:rPr>
    </w:pPr>
    <w:r w:rsidRPr="004E771D">
      <w:rPr>
        <w:rFonts w:asciiTheme="majorHAnsi" w:hAnsiTheme="majorHAnsi" w:cstheme="majorHAnsi"/>
        <w:color w:val="7F7F7F" w:themeColor="text2"/>
      </w:rPr>
      <w:t>Newberg, OR 97132</w:t>
    </w:r>
  </w:p>
  <w:p w14:paraId="717D827F" w14:textId="77777777" w:rsidR="006424F9" w:rsidRPr="004E771D" w:rsidRDefault="006424F9" w:rsidP="006424F9">
    <w:pPr>
      <w:pStyle w:val="NoSpacing"/>
      <w:ind w:left="630"/>
      <w:rPr>
        <w:rFonts w:asciiTheme="majorHAnsi" w:hAnsiTheme="majorHAnsi" w:cstheme="majorHAnsi"/>
        <w:color w:val="7F7F7F" w:themeColor="text2"/>
      </w:rPr>
    </w:pPr>
  </w:p>
  <w:p w14:paraId="770433BA" w14:textId="77777777" w:rsidR="006424F9" w:rsidRPr="004E771D" w:rsidRDefault="006424F9" w:rsidP="006424F9">
    <w:pPr>
      <w:pStyle w:val="NoSpacing"/>
      <w:ind w:left="630"/>
      <w:rPr>
        <w:rFonts w:asciiTheme="majorHAnsi" w:hAnsiTheme="majorHAnsi" w:cstheme="majorHAnsi"/>
        <w:color w:val="7F7F7F" w:themeColor="text2"/>
      </w:rPr>
    </w:pPr>
    <w:r w:rsidRPr="004E771D">
      <w:rPr>
        <w:rFonts w:asciiTheme="majorHAnsi" w:hAnsiTheme="majorHAnsi" w:cstheme="majorHAnsi"/>
        <w:color w:val="7F7F7F" w:themeColor="text2"/>
      </w:rPr>
      <w:t>503-538-8321</w:t>
    </w:r>
  </w:p>
  <w:p w14:paraId="77414E7E" w14:textId="77777777" w:rsidR="006424F9" w:rsidRPr="004E771D" w:rsidRDefault="006424F9" w:rsidP="006424F9">
    <w:pPr>
      <w:pStyle w:val="NoSpacing"/>
      <w:ind w:left="630"/>
      <w:rPr>
        <w:rFonts w:asciiTheme="majorHAnsi" w:hAnsiTheme="majorHAnsi" w:cstheme="majorHAnsi"/>
        <w:color w:val="7F7F7F" w:themeColor="text2"/>
      </w:rPr>
    </w:pPr>
  </w:p>
  <w:p w14:paraId="1F6D3595" w14:textId="77777777" w:rsidR="006424F9" w:rsidRPr="004E771D" w:rsidRDefault="006424F9" w:rsidP="006424F9">
    <w:pPr>
      <w:pStyle w:val="NoSpacing"/>
      <w:ind w:left="630"/>
      <w:rPr>
        <w:rFonts w:asciiTheme="majorHAnsi" w:hAnsiTheme="majorHAnsi" w:cstheme="majorHAnsi"/>
        <w:color w:val="7F7F7F" w:themeColor="text2"/>
      </w:rPr>
    </w:pPr>
    <w:r w:rsidRPr="004E771D">
      <w:rPr>
        <w:rFonts w:asciiTheme="majorHAnsi" w:hAnsiTheme="majorHAnsi" w:cstheme="majorHAnsi"/>
        <w:color w:val="7F7F7F" w:themeColor="text2"/>
      </w:rPr>
      <w:t>Jeff Kosmicki</w:t>
    </w:r>
  </w:p>
  <w:p w14:paraId="3BAD47B5" w14:textId="77777777" w:rsidR="006424F9" w:rsidRPr="004E771D" w:rsidRDefault="006424F9" w:rsidP="006424F9">
    <w:pPr>
      <w:pStyle w:val="NoSpacing"/>
      <w:ind w:left="630"/>
      <w:rPr>
        <w:rFonts w:asciiTheme="majorHAnsi" w:hAnsiTheme="majorHAnsi" w:cstheme="majorHAnsi"/>
        <w:i/>
        <w:color w:val="7F7F7F" w:themeColor="text2"/>
      </w:rPr>
    </w:pPr>
    <w:r w:rsidRPr="004E771D">
      <w:rPr>
        <w:rFonts w:asciiTheme="majorHAnsi" w:hAnsiTheme="majorHAnsi" w:cstheme="majorHAnsi"/>
        <w:i/>
        <w:color w:val="7F7F7F" w:themeColor="text2"/>
      </w:rPr>
      <w:t>Chief of Police</w:t>
    </w:r>
  </w:p>
  <w:p w14:paraId="01A4B589" w14:textId="77777777" w:rsidR="006424F9" w:rsidRDefault="0064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F4694"/>
    <w:multiLevelType w:val="hybridMultilevel"/>
    <w:tmpl w:val="DBFC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53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1D"/>
    <w:rsid w:val="00022E6C"/>
    <w:rsid w:val="001E5BD8"/>
    <w:rsid w:val="002206BB"/>
    <w:rsid w:val="0028235E"/>
    <w:rsid w:val="002A218E"/>
    <w:rsid w:val="002E0DB8"/>
    <w:rsid w:val="002F31C5"/>
    <w:rsid w:val="003D6DC8"/>
    <w:rsid w:val="0043024B"/>
    <w:rsid w:val="00456D7C"/>
    <w:rsid w:val="0047312E"/>
    <w:rsid w:val="004E771D"/>
    <w:rsid w:val="00550BE6"/>
    <w:rsid w:val="006424F9"/>
    <w:rsid w:val="006825CD"/>
    <w:rsid w:val="00694A5F"/>
    <w:rsid w:val="00722345"/>
    <w:rsid w:val="00723E77"/>
    <w:rsid w:val="00745F2A"/>
    <w:rsid w:val="007D1A56"/>
    <w:rsid w:val="007F2314"/>
    <w:rsid w:val="008D073B"/>
    <w:rsid w:val="008D30B9"/>
    <w:rsid w:val="009737D6"/>
    <w:rsid w:val="00A24679"/>
    <w:rsid w:val="00A947AC"/>
    <w:rsid w:val="00AB4F73"/>
    <w:rsid w:val="00AF2F52"/>
    <w:rsid w:val="00B27606"/>
    <w:rsid w:val="00BB6384"/>
    <w:rsid w:val="00C53B5B"/>
    <w:rsid w:val="00CD33DE"/>
    <w:rsid w:val="00DD4328"/>
    <w:rsid w:val="00DD6EEC"/>
    <w:rsid w:val="00E11AE9"/>
    <w:rsid w:val="00E52FAC"/>
    <w:rsid w:val="00E741BF"/>
    <w:rsid w:val="00E87975"/>
    <w:rsid w:val="00F218BE"/>
    <w:rsid w:val="00F5397A"/>
    <w:rsid w:val="00FB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D6C4F"/>
  <w15:chartTrackingRefBased/>
  <w15:docId w15:val="{0CA255BA-458F-44C8-A775-7E17BC00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DC8"/>
    <w:pPr>
      <w:spacing w:after="0" w:line="240" w:lineRule="auto"/>
    </w:pPr>
  </w:style>
  <w:style w:type="paragraph" w:styleId="Header">
    <w:name w:val="header"/>
    <w:basedOn w:val="Normal"/>
    <w:link w:val="HeaderChar"/>
    <w:uiPriority w:val="99"/>
    <w:unhideWhenUsed/>
    <w:rsid w:val="004E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71D"/>
  </w:style>
  <w:style w:type="paragraph" w:styleId="Footer">
    <w:name w:val="footer"/>
    <w:basedOn w:val="Normal"/>
    <w:link w:val="FooterChar"/>
    <w:uiPriority w:val="99"/>
    <w:unhideWhenUsed/>
    <w:rsid w:val="004E7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ityofNewberg">
  <a:themeElements>
    <a:clrScheme name="City of Newberg">
      <a:dk1>
        <a:sysClr val="windowText" lastClr="000000"/>
      </a:dk1>
      <a:lt1>
        <a:sysClr val="window" lastClr="FFFFFF"/>
      </a:lt1>
      <a:dk2>
        <a:srgbClr val="7F7F7F"/>
      </a:dk2>
      <a:lt2>
        <a:srgbClr val="E7E6E6"/>
      </a:lt2>
      <a:accent1>
        <a:srgbClr val="371D4F"/>
      </a:accent1>
      <a:accent2>
        <a:srgbClr val="006984"/>
      </a:accent2>
      <a:accent3>
        <a:srgbClr val="606B26"/>
      </a:accent3>
      <a:accent4>
        <a:srgbClr val="EA9A00"/>
      </a:accent4>
      <a:accent5>
        <a:srgbClr val="B73951"/>
      </a:accent5>
      <a:accent6>
        <a:srgbClr val="D7CB9B"/>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Dykgraaf</dc:creator>
  <cp:keywords/>
  <dc:description/>
  <cp:lastModifiedBy>Brian Hagen</cp:lastModifiedBy>
  <cp:revision>6</cp:revision>
  <cp:lastPrinted>2022-04-28T17:18:00Z</cp:lastPrinted>
  <dcterms:created xsi:type="dcterms:W3CDTF">2022-04-28T17:15:00Z</dcterms:created>
  <dcterms:modified xsi:type="dcterms:W3CDTF">2022-04-29T00:18:00Z</dcterms:modified>
</cp:coreProperties>
</file>