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836B8E" w14:textId="77777777" w:rsidR="00021BDB" w:rsidRDefault="00611C42" w:rsidP="00021BDB">
      <w:pPr>
        <w:pStyle w:val="Title"/>
        <w:spacing w:line="240" w:lineRule="auto"/>
      </w:pPr>
      <w:r>
        <w:t>Media Release</w:t>
      </w:r>
    </w:p>
    <w:p w14:paraId="2EB623D5" w14:textId="59C22AE8" w:rsidR="00CE6F85" w:rsidRPr="00021BDB" w:rsidRDefault="001B4631" w:rsidP="008B1E77">
      <w:r w:rsidRPr="00021BDB">
        <w:rPr>
          <w:rStyle w:val="Heading1Char"/>
          <w:rFonts w:cstheme="majorHAnsi"/>
          <w:color w:val="1D7C8E"/>
        </w:rPr>
        <w:t>Portland Water Bureau</w:t>
      </w:r>
      <w:r w:rsidRPr="00021BDB">
        <w:rPr>
          <w:rStyle w:val="Heading1Char"/>
        </w:rPr>
        <w:ptab w:relativeTo="margin" w:alignment="left" w:leader="none"/>
      </w:r>
    </w:p>
    <w:p w14:paraId="1C897939" w14:textId="77777777" w:rsidR="00CE6F85" w:rsidRPr="009027D0" w:rsidRDefault="57EC1028" w:rsidP="00CE6F85">
      <w:pPr>
        <w:tabs>
          <w:tab w:val="left" w:pos="4470"/>
        </w:tabs>
        <w:spacing w:line="276" w:lineRule="auto"/>
        <w:rPr>
          <w:rFonts w:ascii="Cambria" w:eastAsia="Arial Unicode MS" w:hAnsi="Cambria" w:cs="Arial"/>
          <w:sz w:val="21"/>
          <w:szCs w:val="21"/>
        </w:rPr>
      </w:pPr>
      <w:r w:rsidRPr="0CF4ABF3">
        <w:rPr>
          <w:rFonts w:ascii="Cambria" w:eastAsia="Arial Unicode MS" w:hAnsi="Cambria" w:cs="Arial"/>
          <w:sz w:val="21"/>
          <w:szCs w:val="21"/>
        </w:rPr>
        <w:t>For Immediate Release</w:t>
      </w:r>
    </w:p>
    <w:p w14:paraId="60FC4730" w14:textId="20EE76ED" w:rsidR="00CE6F85" w:rsidRPr="00FD79D3" w:rsidRDefault="4B0778D9" w:rsidP="00CE6F85">
      <w:pPr>
        <w:tabs>
          <w:tab w:val="left" w:pos="4470"/>
        </w:tabs>
        <w:spacing w:line="276" w:lineRule="auto"/>
        <w:rPr>
          <w:rFonts w:ascii="Cambria" w:eastAsia="Arial Unicode MS" w:hAnsi="Cambria" w:cs="Arial"/>
          <w:sz w:val="21"/>
          <w:szCs w:val="21"/>
        </w:rPr>
      </w:pPr>
      <w:r w:rsidRPr="6A2105B8">
        <w:rPr>
          <w:rFonts w:ascii="Cambria" w:eastAsia="Arial Unicode MS" w:hAnsi="Cambria" w:cs="Arial"/>
          <w:sz w:val="21"/>
          <w:szCs w:val="21"/>
        </w:rPr>
        <w:t>April 21, 2022</w:t>
      </w:r>
    </w:p>
    <w:p w14:paraId="13F48F05" w14:textId="6FA1A205" w:rsidR="00D9050F" w:rsidRPr="00FD79D3" w:rsidRDefault="00D9050F" w:rsidP="008B1E77">
      <w:pPr>
        <w:rPr>
          <w:sz w:val="21"/>
          <w:szCs w:val="21"/>
        </w:rPr>
      </w:pPr>
    </w:p>
    <w:p w14:paraId="0EC48762" w14:textId="0C819DF4" w:rsidR="00D9050F" w:rsidRPr="00FD79D3" w:rsidRDefault="40C4B47E" w:rsidP="36867901">
      <w:pPr>
        <w:rPr>
          <w:rFonts w:ascii="Cambria" w:hAnsi="Cambria" w:cs="Arial"/>
          <w:sz w:val="21"/>
          <w:szCs w:val="21"/>
        </w:rPr>
      </w:pPr>
      <w:r w:rsidRPr="0CF4ABF3">
        <w:rPr>
          <w:rFonts w:ascii="Cambria" w:hAnsi="Cambria" w:cs="Arial"/>
          <w:sz w:val="21"/>
          <w:szCs w:val="21"/>
        </w:rPr>
        <w:t>For more information, contact Public Information at 503-823-8064.</w:t>
      </w:r>
      <w:r w:rsidR="2F676F5A" w:rsidRPr="36867901">
        <w:rPr>
          <w:rFonts w:ascii="Cambria" w:hAnsi="Cambria" w:cs="Arial"/>
          <w:sz w:val="21"/>
          <w:szCs w:val="21"/>
        </w:rPr>
        <w:t xml:space="preserve"> </w:t>
      </w:r>
      <w:r w:rsidR="2F676F5A" w:rsidRPr="36867901">
        <w:rPr>
          <w:rFonts w:ascii="Cambria" w:hAnsi="Cambria" w:cs="Arial"/>
          <w:b/>
          <w:bCs/>
          <w:sz w:val="21"/>
          <w:szCs w:val="21"/>
        </w:rPr>
        <w:t>Video available</w:t>
      </w:r>
      <w:r w:rsidR="2F676F5A" w:rsidRPr="36867901">
        <w:rPr>
          <w:rFonts w:ascii="Cambria" w:hAnsi="Cambria" w:cs="Arial"/>
          <w:sz w:val="21"/>
          <w:szCs w:val="21"/>
        </w:rPr>
        <w:t xml:space="preserve"> at </w:t>
      </w:r>
      <w:hyperlink r:id="rId11" w:history="1">
        <w:r w:rsidR="00A710FA" w:rsidRPr="36867901">
          <w:rPr>
            <w:rFonts w:ascii="Cambria" w:hAnsi="Cambria" w:cs="Arial"/>
            <w:sz w:val="21"/>
            <w:szCs w:val="21"/>
          </w:rPr>
          <w:t>youtu.be/U</w:t>
        </w:r>
        <w:r w:rsidR="00A710FA" w:rsidRPr="36867901">
          <w:rPr>
            <w:rFonts w:ascii="Cambria" w:hAnsi="Cambria" w:cs="Arial"/>
            <w:sz w:val="21"/>
            <w:szCs w:val="21"/>
          </w:rPr>
          <w:t>bd4Pkt37_8</w:t>
        </w:r>
      </w:hyperlink>
    </w:p>
    <w:p w14:paraId="26D18E2F" w14:textId="320600F1" w:rsidR="00D9050F" w:rsidRPr="00FD79D3" w:rsidRDefault="36867901" w:rsidP="00D9050F">
      <w:pPr>
        <w:rPr>
          <w:rFonts w:ascii="Cambria" w:hAnsi="Cambria" w:cs="Arial"/>
          <w:sz w:val="21"/>
          <w:szCs w:val="21"/>
        </w:rPr>
      </w:pPr>
      <w:r w:rsidRPr="36867901">
        <w:rPr>
          <w:rFonts w:ascii="Cambria" w:hAnsi="Cambria" w:cs="Arial"/>
          <w:sz w:val="21"/>
          <w:szCs w:val="21"/>
        </w:rPr>
        <w:t xml:space="preserve">and </w:t>
      </w:r>
      <w:hyperlink r:id="rId12" w:history="1">
        <w:r w:rsidRPr="36867901">
          <w:rPr>
            <w:rStyle w:val="Hyperlink"/>
            <w:rFonts w:ascii="Cambria" w:hAnsi="Cambria" w:cs="Arial"/>
            <w:sz w:val="21"/>
            <w:szCs w:val="21"/>
          </w:rPr>
          <w:t>youtu.be/Fk6bQwXe2yQ</w:t>
        </w:r>
      </w:hyperlink>
      <w:r w:rsidRPr="36867901">
        <w:rPr>
          <w:rFonts w:ascii="Cambria" w:hAnsi="Cambria" w:cs="Arial"/>
          <w:sz w:val="21"/>
          <w:szCs w:val="21"/>
        </w:rPr>
        <w:t>.</w:t>
      </w:r>
    </w:p>
    <w:p w14:paraId="0CF7FEF0" w14:textId="31483297" w:rsidR="36867901" w:rsidRDefault="36867901" w:rsidP="36867901">
      <w:pPr>
        <w:rPr>
          <w:rFonts w:ascii="Cambria" w:hAnsi="Cambria" w:cs="Arial"/>
          <w:sz w:val="21"/>
          <w:szCs w:val="21"/>
        </w:rPr>
      </w:pPr>
    </w:p>
    <w:p w14:paraId="418E583E" w14:textId="27218FCF" w:rsidR="00BA2A9A" w:rsidRDefault="2E5B0AAF" w:rsidP="36867901">
      <w:pPr>
        <w:spacing w:line="276" w:lineRule="auto"/>
        <w:rPr>
          <w:rFonts w:ascii="Cambria" w:eastAsia="Arial Unicode MS" w:hAnsi="Cambria" w:cs="Arial"/>
          <w:b/>
          <w:bCs/>
          <w:color w:val="00447C"/>
          <w:sz w:val="36"/>
          <w:szCs w:val="36"/>
        </w:rPr>
      </w:pPr>
      <w:r w:rsidRPr="2E5B0AAF">
        <w:rPr>
          <w:rFonts w:ascii="Cambria" w:eastAsia="Arial Unicode MS" w:hAnsi="Cambria" w:cs="Arial"/>
          <w:b/>
          <w:bCs/>
          <w:color w:val="00447C"/>
          <w:sz w:val="36"/>
          <w:szCs w:val="36"/>
        </w:rPr>
        <w:t xml:space="preserve">Improved Corrosion Control Facility Now Online: </w:t>
      </w:r>
    </w:p>
    <w:p w14:paraId="058BE2C9" w14:textId="77777777" w:rsidR="002978EE" w:rsidRDefault="002978EE" w:rsidP="0CF4ABF3">
      <w:pPr>
        <w:tabs>
          <w:tab w:val="left" w:pos="4470"/>
        </w:tabs>
        <w:spacing w:line="276" w:lineRule="auto"/>
        <w:ind w:right="540"/>
        <w:rPr>
          <w:rFonts w:ascii="Cambria" w:eastAsia="Arial Unicode MS" w:hAnsi="Cambria" w:cs="Arial"/>
          <w:b/>
          <w:bCs/>
          <w:color w:val="00447C"/>
          <w:sz w:val="28"/>
          <w:szCs w:val="28"/>
        </w:rPr>
      </w:pPr>
    </w:p>
    <w:p w14:paraId="6876B1E1" w14:textId="54D5A284" w:rsidR="002978EE" w:rsidRPr="002978EE" w:rsidRDefault="2E5B0AAF" w:rsidP="0CF4ABF3">
      <w:pPr>
        <w:tabs>
          <w:tab w:val="left" w:pos="4470"/>
        </w:tabs>
        <w:spacing w:line="276" w:lineRule="auto"/>
        <w:ind w:right="540"/>
        <w:rPr>
          <w:rFonts w:ascii="Cambria" w:eastAsia="Arial Unicode MS" w:hAnsi="Cambria" w:cs="Arial"/>
          <w:b/>
          <w:bCs/>
          <w:color w:val="00447C"/>
          <w:sz w:val="26"/>
          <w:szCs w:val="26"/>
        </w:rPr>
      </w:pPr>
      <w:r w:rsidRPr="2E5B0AAF">
        <w:rPr>
          <w:rFonts w:ascii="Cambria" w:eastAsia="Arial Unicode MS" w:hAnsi="Cambria" w:cs="Arial"/>
          <w:b/>
          <w:bCs/>
          <w:color w:val="00447C"/>
          <w:sz w:val="26"/>
          <w:szCs w:val="26"/>
        </w:rPr>
        <w:t>Most significant treatment change in 24 years makes Bull Run water less corrosive to lead in the plumbing of some homes, buildings</w:t>
      </w:r>
      <w:r w:rsidRPr="06BCAC9A">
        <w:rPr>
          <w:rFonts w:ascii="Cambria" w:eastAsia="Arial Unicode MS" w:hAnsi="Cambria" w:cs="Arial"/>
          <w:b/>
          <w:bCs/>
          <w:color w:val="00447C"/>
          <w:sz w:val="26"/>
          <w:szCs w:val="26"/>
        </w:rPr>
        <w:t>.</w:t>
      </w:r>
    </w:p>
    <w:p w14:paraId="3FEB4BAF" w14:textId="77777777" w:rsidR="009027D0" w:rsidRPr="006B5C3C" w:rsidRDefault="009027D0" w:rsidP="0CF4ABF3">
      <w:pPr>
        <w:tabs>
          <w:tab w:val="left" w:pos="4470"/>
        </w:tabs>
        <w:spacing w:line="276" w:lineRule="auto"/>
        <w:ind w:right="540"/>
        <w:rPr>
          <w:rFonts w:ascii="Cambria" w:eastAsia="Arial Unicode MS" w:hAnsi="Cambria" w:cs="Arial"/>
          <w:b/>
          <w:bCs/>
          <w:sz w:val="32"/>
          <w:szCs w:val="32"/>
        </w:rPr>
      </w:pPr>
    </w:p>
    <w:p w14:paraId="6C4DD9D9" w14:textId="308E1200" w:rsidR="007C5CA7" w:rsidRDefault="2E5B0AAF" w:rsidP="00330FEB">
      <w:pPr>
        <w:spacing w:line="257" w:lineRule="auto"/>
        <w:textAlignment w:val="baseline"/>
        <w:rPr>
          <w:rStyle w:val="normaltextrun"/>
          <w:rFonts w:ascii="Cambria" w:hAnsi="Cambria" w:cs="Calibri"/>
          <w:sz w:val="22"/>
          <w:szCs w:val="22"/>
        </w:rPr>
      </w:pPr>
      <w:r w:rsidRPr="2E5B0AAF">
        <w:rPr>
          <w:rStyle w:val="normaltextrun"/>
          <w:rFonts w:ascii="Cambria" w:hAnsi="Cambria" w:cs="Calibri"/>
          <w:sz w:val="22"/>
          <w:szCs w:val="22"/>
        </w:rPr>
        <w:t xml:space="preserve">The Portland Water Bureau has improved </w:t>
      </w:r>
      <w:r w:rsidR="3EDABD65" w:rsidRPr="3EDABD65">
        <w:rPr>
          <w:rStyle w:val="normaltextrun"/>
          <w:rFonts w:ascii="Cambria" w:hAnsi="Cambria" w:cs="Calibri"/>
          <w:sz w:val="22"/>
          <w:szCs w:val="22"/>
        </w:rPr>
        <w:t xml:space="preserve">water </w:t>
      </w:r>
      <w:r w:rsidRPr="2E5B0AAF">
        <w:rPr>
          <w:rStyle w:val="normaltextrun"/>
          <w:rFonts w:ascii="Cambria" w:hAnsi="Cambria" w:cs="Calibri"/>
          <w:sz w:val="22"/>
          <w:szCs w:val="22"/>
        </w:rPr>
        <w:t xml:space="preserve">treatment to help protect the health of nearly a million people who drink Bull Run water. </w:t>
      </w:r>
      <w:r w:rsidR="3EDABD65" w:rsidRPr="3EDABD65">
        <w:rPr>
          <w:rStyle w:val="normaltextrun"/>
          <w:rFonts w:ascii="Cambria" w:hAnsi="Cambria" w:cs="Calibri"/>
          <w:sz w:val="22"/>
          <w:szCs w:val="22"/>
        </w:rPr>
        <w:t xml:space="preserve">This week, the </w:t>
      </w:r>
      <w:r w:rsidRPr="2E5B0AAF">
        <w:rPr>
          <w:rStyle w:val="normaltextrun"/>
          <w:rFonts w:ascii="Cambria" w:hAnsi="Cambria" w:cs="Calibri"/>
          <w:sz w:val="22"/>
          <w:szCs w:val="22"/>
        </w:rPr>
        <w:t xml:space="preserve">Water Bureau </w:t>
      </w:r>
      <w:r w:rsidR="3D514C1A" w:rsidRPr="3D514C1A">
        <w:rPr>
          <w:rStyle w:val="normaltextrun"/>
          <w:rFonts w:ascii="Cambria" w:hAnsi="Cambria" w:cs="Calibri"/>
          <w:sz w:val="22"/>
          <w:szCs w:val="22"/>
        </w:rPr>
        <w:t xml:space="preserve">brought </w:t>
      </w:r>
      <w:r w:rsidR="3EDABD65" w:rsidRPr="3EDABD65">
        <w:rPr>
          <w:rStyle w:val="normaltextrun"/>
          <w:rFonts w:ascii="Cambria" w:hAnsi="Cambria" w:cs="Calibri"/>
          <w:sz w:val="22"/>
          <w:szCs w:val="22"/>
        </w:rPr>
        <w:t>Improved Corrosion Control Treatment online at our Lusted Hill Facility</w:t>
      </w:r>
      <w:r w:rsidR="3D514C1A" w:rsidRPr="3D514C1A">
        <w:rPr>
          <w:rStyle w:val="normaltextrun"/>
          <w:rFonts w:ascii="Cambria" w:hAnsi="Cambria" w:cs="Calibri"/>
          <w:sz w:val="22"/>
          <w:szCs w:val="22"/>
        </w:rPr>
        <w:t xml:space="preserve"> </w:t>
      </w:r>
      <w:r w:rsidRPr="2E5B0AAF">
        <w:rPr>
          <w:rStyle w:val="normaltextrun"/>
          <w:rFonts w:ascii="Cambria" w:hAnsi="Cambria" w:cs="Calibri"/>
          <w:sz w:val="22"/>
          <w:szCs w:val="22"/>
        </w:rPr>
        <w:t xml:space="preserve">to further reduce potential levels of lead at customers’ taps. </w:t>
      </w:r>
      <w:r w:rsidRPr="2E5B0AAF">
        <w:rPr>
          <w:rFonts w:ascii="Cambria" w:eastAsia="Cambria" w:hAnsi="Cambria" w:cs="Cambria"/>
          <w:color w:val="000000" w:themeColor="text1"/>
          <w:sz w:val="22"/>
          <w:szCs w:val="22"/>
        </w:rPr>
        <w:t xml:space="preserve"> The upgraded treatment is expected to improve everyone’s health outcomes by further reducing the exposure to lead in water from home plumbing.</w:t>
      </w:r>
    </w:p>
    <w:p w14:paraId="7D322186" w14:textId="5A8E03A5" w:rsidR="007C5CA7" w:rsidRPr="002978EE" w:rsidRDefault="007C5CA7" w:rsidP="413288E5">
      <w:pPr>
        <w:pStyle w:val="paragraph"/>
        <w:spacing w:before="0" w:beforeAutospacing="0" w:after="0" w:afterAutospacing="0"/>
        <w:textAlignment w:val="baseline"/>
        <w:rPr>
          <w:rStyle w:val="normaltextrun"/>
          <w:rFonts w:ascii="Cambria" w:hAnsi="Cambria" w:cs="Calibri"/>
          <w:b/>
          <w:bCs/>
          <w:sz w:val="22"/>
          <w:szCs w:val="22"/>
        </w:rPr>
      </w:pPr>
    </w:p>
    <w:p w14:paraId="230EFB06" w14:textId="0569D0A7" w:rsidR="007C5CA7" w:rsidRPr="002978EE" w:rsidRDefault="34CD5A3F" w:rsidP="413288E5">
      <w:pPr>
        <w:pStyle w:val="paragraph"/>
        <w:spacing w:before="0" w:beforeAutospacing="0" w:after="0" w:afterAutospacing="0"/>
        <w:textAlignment w:val="baseline"/>
        <w:rPr>
          <w:rFonts w:ascii="Cambria" w:hAnsi="Cambria" w:cs="Calibri"/>
          <w:sz w:val="22"/>
          <w:szCs w:val="22"/>
        </w:rPr>
      </w:pPr>
      <w:r w:rsidRPr="413288E5">
        <w:rPr>
          <w:rFonts w:ascii="Cambria" w:hAnsi="Cambria" w:cs="Calibri"/>
          <w:sz w:val="22"/>
          <w:szCs w:val="22"/>
        </w:rPr>
        <w:t>Water from the Bull Run Watershed, Portland’s primary source of drinking water</w:t>
      </w:r>
      <w:r w:rsidR="5EEC2F93" w:rsidRPr="413288E5">
        <w:rPr>
          <w:rFonts w:ascii="Cambria" w:hAnsi="Cambria" w:cs="Calibri"/>
          <w:sz w:val="22"/>
          <w:szCs w:val="22"/>
        </w:rPr>
        <w:t>,</w:t>
      </w:r>
      <w:r w:rsidRPr="413288E5">
        <w:rPr>
          <w:rFonts w:ascii="Cambria" w:hAnsi="Cambria" w:cs="Calibri"/>
          <w:sz w:val="22"/>
          <w:szCs w:val="22"/>
        </w:rPr>
        <w:t xml:space="preserve"> is naturally corrosive, and lead in plumbing can be released when it is in contact with water. Fortunately, there are very few sources of lead in Portland’s drinking water system</w:t>
      </w:r>
      <w:r w:rsidR="5EEC2F93" w:rsidRPr="413288E5">
        <w:rPr>
          <w:rFonts w:ascii="Cambria" w:hAnsi="Cambria" w:cs="Calibri"/>
          <w:sz w:val="22"/>
          <w:szCs w:val="22"/>
        </w:rPr>
        <w:t xml:space="preserve"> and</w:t>
      </w:r>
      <w:r w:rsidRPr="413288E5">
        <w:rPr>
          <w:rFonts w:ascii="Cambria" w:hAnsi="Cambria" w:cs="Calibri"/>
          <w:sz w:val="22"/>
          <w:szCs w:val="22"/>
        </w:rPr>
        <w:t xml:space="preserve"> lead service lines</w:t>
      </w:r>
      <w:r w:rsidR="5EEC2F93" w:rsidRPr="413288E5">
        <w:rPr>
          <w:rFonts w:ascii="Cambria" w:hAnsi="Cambria" w:cs="Calibri"/>
          <w:sz w:val="22"/>
          <w:szCs w:val="22"/>
        </w:rPr>
        <w:t xml:space="preserve"> were never used.</w:t>
      </w:r>
      <w:r w:rsidRPr="413288E5">
        <w:rPr>
          <w:rFonts w:ascii="Cambria" w:hAnsi="Cambria" w:cs="Calibri"/>
          <w:sz w:val="22"/>
          <w:szCs w:val="22"/>
        </w:rPr>
        <w:t xml:space="preserve"> In Portland, lead in water primarily comes from home plumbing, such as </w:t>
      </w:r>
      <w:r w:rsidR="0055A258" w:rsidRPr="413288E5">
        <w:rPr>
          <w:rFonts w:ascii="Cambria" w:hAnsi="Cambria" w:cs="Calibri"/>
          <w:sz w:val="22"/>
          <w:szCs w:val="22"/>
        </w:rPr>
        <w:t xml:space="preserve">lead-based solder or </w:t>
      </w:r>
      <w:r w:rsidRPr="413288E5">
        <w:rPr>
          <w:rFonts w:ascii="Cambria" w:hAnsi="Cambria" w:cs="Calibri"/>
          <w:sz w:val="22"/>
          <w:szCs w:val="22"/>
        </w:rPr>
        <w:t>faucets</w:t>
      </w:r>
      <w:r w:rsidR="0055A258" w:rsidRPr="413288E5">
        <w:rPr>
          <w:rFonts w:ascii="Cambria" w:hAnsi="Cambria" w:cs="Calibri"/>
          <w:sz w:val="22"/>
          <w:szCs w:val="22"/>
        </w:rPr>
        <w:t>.</w:t>
      </w:r>
      <w:r w:rsidRPr="413288E5">
        <w:rPr>
          <w:rFonts w:ascii="Cambria" w:hAnsi="Cambria" w:cs="Calibri"/>
          <w:sz w:val="22"/>
          <w:szCs w:val="22"/>
        </w:rPr>
        <w:t xml:space="preserve"> Even with the existing corrosion control treatment that has been in place since 1997, some homes still had high levels of lead at the tap. The improved corrosion control treatment aims to further reduce the levels of lead </w:t>
      </w:r>
      <w:r w:rsidR="0055A258" w:rsidRPr="413288E5">
        <w:rPr>
          <w:rFonts w:ascii="Cambria" w:hAnsi="Cambria" w:cs="Calibri"/>
          <w:sz w:val="22"/>
          <w:szCs w:val="22"/>
        </w:rPr>
        <w:t xml:space="preserve">in </w:t>
      </w:r>
      <w:r w:rsidRPr="413288E5">
        <w:rPr>
          <w:rFonts w:ascii="Cambria" w:hAnsi="Cambria" w:cs="Calibri"/>
          <w:sz w:val="22"/>
          <w:szCs w:val="22"/>
        </w:rPr>
        <w:t>all building</w:t>
      </w:r>
      <w:r w:rsidR="2A835D09" w:rsidRPr="413288E5">
        <w:rPr>
          <w:rFonts w:ascii="Cambria" w:hAnsi="Cambria" w:cs="Calibri"/>
          <w:sz w:val="22"/>
          <w:szCs w:val="22"/>
        </w:rPr>
        <w:t>s</w:t>
      </w:r>
      <w:r w:rsidRPr="413288E5">
        <w:rPr>
          <w:rFonts w:ascii="Cambria" w:hAnsi="Cambria" w:cs="Calibri"/>
          <w:sz w:val="22"/>
          <w:szCs w:val="22"/>
        </w:rPr>
        <w:t xml:space="preserve"> with lead in plumbing.</w:t>
      </w:r>
    </w:p>
    <w:p w14:paraId="66BF5AF9" w14:textId="77777777" w:rsidR="00677116" w:rsidRPr="002978EE" w:rsidRDefault="00677116" w:rsidP="00677116">
      <w:pPr>
        <w:pStyle w:val="paragraph"/>
        <w:spacing w:before="0" w:beforeAutospacing="0" w:after="0" w:afterAutospacing="0"/>
        <w:textAlignment w:val="baseline"/>
        <w:rPr>
          <w:rFonts w:ascii="Cambria" w:hAnsi="Cambria" w:cs="Calibri"/>
          <w:sz w:val="22"/>
          <w:szCs w:val="22"/>
        </w:rPr>
      </w:pPr>
      <w:r w:rsidRPr="002978EE">
        <w:rPr>
          <w:rStyle w:val="eop"/>
          <w:rFonts w:ascii="Cambria" w:hAnsi="Cambria" w:cs="Calibri"/>
          <w:sz w:val="28"/>
          <w:szCs w:val="28"/>
        </w:rPr>
        <w:t> </w:t>
      </w:r>
    </w:p>
    <w:p w14:paraId="1063A96C" w14:textId="46B61E13" w:rsidR="00677116" w:rsidRPr="002978EE" w:rsidRDefault="3EDABD65" w:rsidP="3EDABD65">
      <w:pPr>
        <w:pStyle w:val="paragraph"/>
        <w:spacing w:before="0" w:beforeAutospacing="0" w:after="0" w:afterAutospacing="0"/>
        <w:textAlignment w:val="baseline"/>
        <w:rPr>
          <w:rFonts w:ascii="Cambria" w:hAnsi="Cambria" w:cs="Calibri"/>
          <w:sz w:val="22"/>
          <w:szCs w:val="22"/>
        </w:rPr>
      </w:pPr>
      <w:r w:rsidRPr="3EDABD65">
        <w:rPr>
          <w:rFonts w:ascii="Cambria" w:eastAsia="Arial Unicode MS" w:hAnsi="Cambria" w:cs="Arial"/>
          <w:b/>
          <w:bCs/>
          <w:color w:val="00447C"/>
          <w:sz w:val="26"/>
          <w:szCs w:val="26"/>
        </w:rPr>
        <w:t>Improved Treatment Improves Health for Everyone</w:t>
      </w:r>
    </w:p>
    <w:p w14:paraId="3A5AB7C8" w14:textId="5F607B29" w:rsidR="00677116" w:rsidRPr="002978EE" w:rsidRDefault="00677116" w:rsidP="00F474D3">
      <w:pPr>
        <w:pStyle w:val="paragraph"/>
        <w:numPr>
          <w:ilvl w:val="0"/>
          <w:numId w:val="17"/>
        </w:numPr>
        <w:spacing w:before="0" w:beforeAutospacing="0" w:after="0" w:afterAutospacing="0"/>
        <w:textAlignment w:val="baseline"/>
        <w:rPr>
          <w:rFonts w:asciiTheme="minorHAnsi" w:eastAsiaTheme="minorEastAsia" w:hAnsiTheme="minorHAnsi" w:cstheme="minorBidi"/>
          <w:color w:val="000000" w:themeColor="text1"/>
          <w:sz w:val="22"/>
          <w:szCs w:val="22"/>
        </w:rPr>
      </w:pPr>
      <w:r w:rsidRPr="3EDABD65">
        <w:rPr>
          <w:rStyle w:val="normaltextrun"/>
          <w:rFonts w:ascii="Cambria" w:hAnsi="Cambria" w:cs="Calibri"/>
          <w:color w:val="000000" w:themeColor="text1"/>
          <w:sz w:val="22"/>
          <w:szCs w:val="22"/>
        </w:rPr>
        <w:t>Improved treatment uses two naturally occurring substances—sodium carbonate and carbon dioxide—to increase the pH and alkalinity of Bull Run water</w:t>
      </w:r>
      <w:r w:rsidR="00410ABE" w:rsidRPr="3EDABD65">
        <w:rPr>
          <w:rStyle w:val="normaltextrun"/>
          <w:rFonts w:ascii="Cambria" w:hAnsi="Cambria" w:cs="Calibri"/>
          <w:color w:val="000000" w:themeColor="text1"/>
          <w:sz w:val="22"/>
          <w:szCs w:val="22"/>
        </w:rPr>
        <w:t>,</w:t>
      </w:r>
      <w:r w:rsidRPr="3EDABD65">
        <w:rPr>
          <w:rStyle w:val="normaltextrun"/>
          <w:rFonts w:ascii="Cambria" w:hAnsi="Cambria" w:cs="Calibri"/>
          <w:color w:val="000000" w:themeColor="text1"/>
          <w:sz w:val="22"/>
          <w:szCs w:val="22"/>
        </w:rPr>
        <w:t xml:space="preserve"> mak</w:t>
      </w:r>
      <w:r w:rsidR="00410ABE" w:rsidRPr="3EDABD65">
        <w:rPr>
          <w:rStyle w:val="normaltextrun"/>
          <w:rFonts w:ascii="Cambria" w:hAnsi="Cambria" w:cs="Calibri"/>
          <w:color w:val="000000" w:themeColor="text1"/>
          <w:sz w:val="22"/>
          <w:szCs w:val="22"/>
        </w:rPr>
        <w:t>ing</w:t>
      </w:r>
      <w:r w:rsidRPr="3EDABD65">
        <w:rPr>
          <w:rStyle w:val="normaltextrun"/>
          <w:rFonts w:ascii="Cambria" w:hAnsi="Cambria" w:cs="Calibri"/>
          <w:color w:val="000000" w:themeColor="text1"/>
          <w:sz w:val="22"/>
          <w:szCs w:val="22"/>
        </w:rPr>
        <w:t xml:space="preserve"> </w:t>
      </w:r>
      <w:r w:rsidR="00410ABE" w:rsidRPr="3EDABD65">
        <w:rPr>
          <w:rStyle w:val="normaltextrun"/>
          <w:rFonts w:ascii="Cambria" w:hAnsi="Cambria" w:cs="Calibri"/>
          <w:color w:val="000000" w:themeColor="text1"/>
          <w:sz w:val="22"/>
          <w:szCs w:val="22"/>
        </w:rPr>
        <w:t>it</w:t>
      </w:r>
      <w:r w:rsidRPr="3EDABD65">
        <w:rPr>
          <w:rStyle w:val="normaltextrun"/>
          <w:rFonts w:ascii="Cambria" w:hAnsi="Cambria" w:cs="Calibri"/>
          <w:color w:val="000000" w:themeColor="text1"/>
          <w:sz w:val="22"/>
          <w:szCs w:val="22"/>
        </w:rPr>
        <w:t xml:space="preserve"> less corrosive to lead and other metals found in some home and building plumbing. </w:t>
      </w:r>
    </w:p>
    <w:p w14:paraId="45494CAC" w14:textId="39A08F9A" w:rsidR="00677116" w:rsidRPr="002978EE" w:rsidRDefault="00F474D3" w:rsidP="00F474D3">
      <w:pPr>
        <w:pStyle w:val="paragraph"/>
        <w:numPr>
          <w:ilvl w:val="0"/>
          <w:numId w:val="17"/>
        </w:numPr>
        <w:spacing w:before="0" w:beforeAutospacing="0" w:after="0" w:afterAutospacing="0"/>
        <w:textAlignment w:val="baseline"/>
        <w:rPr>
          <w:rFonts w:ascii="Cambria" w:hAnsi="Cambria" w:cs="Calibri"/>
          <w:sz w:val="22"/>
          <w:szCs w:val="22"/>
        </w:rPr>
      </w:pPr>
      <w:r>
        <w:rPr>
          <w:rStyle w:val="normaltextrun"/>
          <w:rFonts w:ascii="Cambria" w:hAnsi="Cambria" w:cs="Calibri"/>
          <w:color w:val="000000"/>
          <w:sz w:val="22"/>
          <w:szCs w:val="22"/>
        </w:rPr>
        <w:t>Households</w:t>
      </w:r>
      <w:r w:rsidR="00677116" w:rsidRPr="002978EE">
        <w:rPr>
          <w:rStyle w:val="normaltextrun"/>
          <w:rFonts w:ascii="Cambria" w:hAnsi="Cambria" w:cs="Calibri"/>
          <w:color w:val="000000"/>
          <w:sz w:val="22"/>
          <w:szCs w:val="22"/>
        </w:rPr>
        <w:t xml:space="preserve"> with plumbing and fixtures containing lead will especially benefit. </w:t>
      </w:r>
      <w:r w:rsidR="00677116" w:rsidRPr="002978EE">
        <w:rPr>
          <w:rStyle w:val="eop"/>
          <w:rFonts w:ascii="Cambria" w:hAnsi="Cambria" w:cs="Calibri"/>
          <w:color w:val="000000"/>
          <w:sz w:val="22"/>
          <w:szCs w:val="22"/>
        </w:rPr>
        <w:t> </w:t>
      </w:r>
    </w:p>
    <w:p w14:paraId="58AA1A3E" w14:textId="77777777" w:rsidR="00410ABE" w:rsidRDefault="00410ABE" w:rsidP="00410ABE">
      <w:pPr>
        <w:pStyle w:val="paragraph"/>
        <w:spacing w:before="0" w:beforeAutospacing="0" w:after="0" w:afterAutospacing="0"/>
        <w:textAlignment w:val="baseline"/>
        <w:rPr>
          <w:rStyle w:val="eop"/>
          <w:rFonts w:ascii="Cambria" w:hAnsi="Cambria" w:cs="Calibri"/>
          <w:color w:val="000000"/>
          <w:sz w:val="22"/>
          <w:szCs w:val="22"/>
        </w:rPr>
      </w:pPr>
    </w:p>
    <w:p w14:paraId="303A4D92" w14:textId="6C8F4384" w:rsidR="009A67E3" w:rsidRPr="00C01479" w:rsidRDefault="2E5B0AAF" w:rsidP="2E5B0AAF">
      <w:pPr>
        <w:pStyle w:val="paragraph"/>
        <w:spacing w:before="0" w:beforeAutospacing="0" w:after="0" w:afterAutospacing="0"/>
        <w:textAlignment w:val="baseline"/>
        <w:rPr>
          <w:rStyle w:val="normaltextrun"/>
          <w:rFonts w:ascii="Cambria" w:hAnsi="Cambria" w:cs="Calibri"/>
          <w:sz w:val="22"/>
          <w:szCs w:val="22"/>
        </w:rPr>
      </w:pPr>
      <w:r w:rsidRPr="06BCAC9A">
        <w:rPr>
          <w:rStyle w:val="normaltextrun"/>
          <w:rFonts w:ascii="Cambria" w:hAnsi="Cambria" w:cs="Calibri"/>
          <w:sz w:val="22"/>
          <w:szCs w:val="22"/>
        </w:rPr>
        <w:t>“I committed to being the last City Commissioner to tackle the harmful problem of lead exposure through drinking water,” said Water Commissioner Mingus Mapps. “Improved Corrosion Control is a pivotal milestone toward achieving this goal.”</w:t>
      </w:r>
    </w:p>
    <w:p w14:paraId="4EF61FC2" w14:textId="29E0922E" w:rsidR="009A67E3" w:rsidRPr="00C01479" w:rsidRDefault="009A67E3" w:rsidP="00410ABE">
      <w:pPr>
        <w:pStyle w:val="paragraph"/>
        <w:spacing w:before="0" w:beforeAutospacing="0" w:after="0" w:afterAutospacing="0"/>
        <w:textAlignment w:val="baseline"/>
        <w:rPr>
          <w:rStyle w:val="normaltextrun"/>
          <w:rFonts w:ascii="Cambria" w:hAnsi="Cambria" w:cs="Calibri"/>
          <w:sz w:val="22"/>
          <w:szCs w:val="22"/>
          <w:highlight w:val="yellow"/>
        </w:rPr>
      </w:pPr>
    </w:p>
    <w:p w14:paraId="2754A4F6" w14:textId="5DBBE27B" w:rsidR="009A67E3" w:rsidRDefault="3EDABD65" w:rsidP="00410ABE">
      <w:pPr>
        <w:pStyle w:val="paragraph"/>
        <w:spacing w:before="0" w:beforeAutospacing="0" w:after="0" w:afterAutospacing="0"/>
        <w:textAlignment w:val="baseline"/>
        <w:rPr>
          <w:rStyle w:val="normaltextrun"/>
          <w:rFonts w:ascii="Cambria" w:hAnsi="Cambria" w:cs="Calibri"/>
          <w:sz w:val="22"/>
          <w:szCs w:val="22"/>
        </w:rPr>
      </w:pPr>
      <w:r w:rsidRPr="36867901">
        <w:rPr>
          <w:rStyle w:val="normaltextrun"/>
          <w:rFonts w:ascii="Cambria" w:hAnsi="Cambria" w:cs="Calibri"/>
          <w:sz w:val="22"/>
          <w:szCs w:val="22"/>
        </w:rPr>
        <w:t xml:space="preserve">Water Bureau Director Gabriel Solmer said, </w:t>
      </w:r>
      <w:r w:rsidR="009A67E3" w:rsidRPr="36867901">
        <w:rPr>
          <w:rStyle w:val="normaltextrun"/>
          <w:rFonts w:ascii="Cambria" w:hAnsi="Cambria" w:cs="Calibri"/>
          <w:sz w:val="22"/>
          <w:szCs w:val="22"/>
        </w:rPr>
        <w:t>“</w:t>
      </w:r>
      <w:r w:rsidR="00DC4F71" w:rsidRPr="36867901">
        <w:rPr>
          <w:rStyle w:val="normaltextrun"/>
          <w:rFonts w:ascii="Cambria" w:hAnsi="Cambria" w:cs="Calibri"/>
          <w:sz w:val="22"/>
          <w:szCs w:val="22"/>
        </w:rPr>
        <w:t>The Improved Corrosion Control Treatment Facility is our</w:t>
      </w:r>
      <w:r w:rsidR="00190B6A" w:rsidRPr="36867901">
        <w:rPr>
          <w:rStyle w:val="normaltextrun"/>
          <w:rFonts w:ascii="Cambria" w:hAnsi="Cambria" w:cs="Calibri"/>
          <w:sz w:val="22"/>
          <w:szCs w:val="22"/>
        </w:rPr>
        <w:t xml:space="preserve"> strongest tool yet to make drinking water safer for everyone, regardless of the </w:t>
      </w:r>
      <w:r w:rsidR="00190B6A" w:rsidRPr="36867901">
        <w:rPr>
          <w:rStyle w:val="normaltextrun"/>
          <w:rFonts w:ascii="Cambria" w:hAnsi="Cambria" w:cs="Calibri"/>
          <w:sz w:val="22"/>
          <w:szCs w:val="22"/>
        </w:rPr>
        <w:lastRenderedPageBreak/>
        <w:t>plumbing inside their home, school and building</w:t>
      </w:r>
      <w:r w:rsidRPr="36867901">
        <w:rPr>
          <w:rStyle w:val="normaltextrun"/>
          <w:rFonts w:ascii="Cambria" w:hAnsi="Cambria" w:cs="Calibri"/>
          <w:sz w:val="22"/>
          <w:szCs w:val="22"/>
        </w:rPr>
        <w:t xml:space="preserve">. </w:t>
      </w:r>
      <w:r w:rsidR="009A67E3" w:rsidRPr="36867901">
        <w:rPr>
          <w:rStyle w:val="normaltextrun"/>
          <w:rFonts w:ascii="Cambria" w:hAnsi="Cambria" w:cs="Calibri"/>
          <w:sz w:val="22"/>
          <w:szCs w:val="22"/>
        </w:rPr>
        <w:t xml:space="preserve">I am proud of our </w:t>
      </w:r>
      <w:r w:rsidRPr="36867901">
        <w:rPr>
          <w:rStyle w:val="normaltextrun"/>
          <w:rFonts w:ascii="Cambria" w:hAnsi="Cambria" w:cs="Calibri"/>
          <w:sz w:val="22"/>
          <w:szCs w:val="22"/>
        </w:rPr>
        <w:t>dedicated water quality and operations teams</w:t>
      </w:r>
      <w:r w:rsidR="009A67E3" w:rsidRPr="36867901">
        <w:rPr>
          <w:rStyle w:val="normaltextrun"/>
          <w:rFonts w:ascii="Cambria" w:hAnsi="Cambria" w:cs="Calibri"/>
          <w:sz w:val="22"/>
          <w:szCs w:val="22"/>
        </w:rPr>
        <w:t xml:space="preserve"> who </w:t>
      </w:r>
      <w:r w:rsidRPr="36867901">
        <w:rPr>
          <w:rStyle w:val="normaltextrun"/>
          <w:rFonts w:ascii="Cambria" w:hAnsi="Cambria" w:cs="Calibri"/>
          <w:sz w:val="22"/>
          <w:szCs w:val="22"/>
        </w:rPr>
        <w:t>have</w:t>
      </w:r>
      <w:r w:rsidR="009A67E3" w:rsidRPr="36867901">
        <w:rPr>
          <w:rStyle w:val="normaltextrun"/>
          <w:rFonts w:ascii="Cambria" w:hAnsi="Cambria" w:cs="Calibri"/>
          <w:sz w:val="22"/>
          <w:szCs w:val="22"/>
        </w:rPr>
        <w:t xml:space="preserve"> honored our commitment to the community</w:t>
      </w:r>
      <w:r w:rsidR="00537CB2" w:rsidRPr="36867901">
        <w:rPr>
          <w:rStyle w:val="normaltextrun"/>
          <w:rFonts w:ascii="Cambria" w:hAnsi="Cambria" w:cs="Calibri"/>
          <w:sz w:val="22"/>
          <w:szCs w:val="22"/>
        </w:rPr>
        <w:t>.</w:t>
      </w:r>
      <w:r w:rsidR="009A67E3" w:rsidRPr="36867901">
        <w:rPr>
          <w:rStyle w:val="normaltextrun"/>
          <w:rFonts w:ascii="Cambria" w:hAnsi="Cambria" w:cs="Calibri"/>
          <w:sz w:val="22"/>
          <w:szCs w:val="22"/>
        </w:rPr>
        <w:t>”</w:t>
      </w:r>
    </w:p>
    <w:p w14:paraId="76AC1713" w14:textId="77777777" w:rsidR="009A67E3" w:rsidRDefault="009A67E3" w:rsidP="00410ABE">
      <w:pPr>
        <w:pStyle w:val="paragraph"/>
        <w:spacing w:before="0" w:beforeAutospacing="0" w:after="0" w:afterAutospacing="0"/>
        <w:textAlignment w:val="baseline"/>
        <w:rPr>
          <w:rStyle w:val="normaltextrun"/>
          <w:rFonts w:ascii="Cambria" w:hAnsi="Cambria" w:cs="Calibri"/>
          <w:sz w:val="22"/>
          <w:szCs w:val="22"/>
        </w:rPr>
      </w:pPr>
    </w:p>
    <w:p w14:paraId="7CBD96B1" w14:textId="689A7044" w:rsidR="3EDABD65" w:rsidRDefault="3EDABD65" w:rsidP="413288E5">
      <w:pPr>
        <w:pStyle w:val="paragraph"/>
        <w:spacing w:before="0" w:beforeAutospacing="0" w:after="0" w:afterAutospacing="0" w:line="259" w:lineRule="auto"/>
        <w:rPr>
          <w:rFonts w:ascii="Cambria" w:eastAsia="Arial Unicode MS" w:hAnsi="Cambria" w:cs="Arial"/>
          <w:b/>
          <w:bCs/>
          <w:color w:val="00447C"/>
          <w:sz w:val="26"/>
          <w:szCs w:val="26"/>
        </w:rPr>
      </w:pPr>
      <w:r w:rsidRPr="413288E5">
        <w:rPr>
          <w:rFonts w:ascii="Cambria" w:eastAsia="Arial Unicode MS" w:hAnsi="Cambria" w:cs="Arial"/>
          <w:b/>
          <w:bCs/>
          <w:color w:val="00447C"/>
          <w:sz w:val="26"/>
          <w:szCs w:val="26"/>
        </w:rPr>
        <w:t>Project Exceeded City Equity Goals</w:t>
      </w:r>
    </w:p>
    <w:p w14:paraId="30503667" w14:textId="4063E52C" w:rsidR="3EDABD65" w:rsidRDefault="3EDABD65" w:rsidP="413288E5">
      <w:pPr>
        <w:pStyle w:val="paragraph"/>
        <w:spacing w:before="0" w:beforeAutospacing="0" w:after="0" w:afterAutospacing="0"/>
        <w:rPr>
          <w:rFonts w:ascii="Cambria" w:hAnsi="Cambria" w:cs="Segoe UI"/>
          <w:sz w:val="18"/>
          <w:szCs w:val="18"/>
        </w:rPr>
      </w:pPr>
      <w:r w:rsidRPr="413288E5">
        <w:rPr>
          <w:rStyle w:val="normaltextrun"/>
          <w:rFonts w:ascii="Cambria" w:hAnsi="Cambria" w:cs="Calibri"/>
          <w:b/>
          <w:bCs/>
          <w:color w:val="000000" w:themeColor="text1"/>
          <w:sz w:val="22"/>
          <w:szCs w:val="22"/>
        </w:rPr>
        <w:t>The Improved Corrosion Control Treatment delivered on City equity goals by providing work opportunities for minorities and women in the trades.</w:t>
      </w:r>
    </w:p>
    <w:p w14:paraId="5EFC8B0A" w14:textId="4C697217" w:rsidR="3EDABD65" w:rsidRDefault="3EDABD65" w:rsidP="3EDABD65">
      <w:pPr>
        <w:pStyle w:val="paragraph"/>
        <w:numPr>
          <w:ilvl w:val="0"/>
          <w:numId w:val="11"/>
        </w:numPr>
        <w:spacing w:before="0" w:beforeAutospacing="0" w:after="0" w:afterAutospacing="0"/>
        <w:ind w:left="1080" w:firstLine="0"/>
        <w:rPr>
          <w:rFonts w:ascii="Cambria" w:hAnsi="Cambria" w:cs="Calibri"/>
          <w:sz w:val="22"/>
          <w:szCs w:val="22"/>
        </w:rPr>
      </w:pPr>
      <w:r w:rsidRPr="3EDABD65">
        <w:rPr>
          <w:rStyle w:val="normaltextrun"/>
          <w:rFonts w:ascii="Cambria" w:hAnsi="Cambria" w:cs="Calibri"/>
          <w:color w:val="000000" w:themeColor="text1"/>
          <w:sz w:val="22"/>
          <w:szCs w:val="22"/>
        </w:rPr>
        <w:t>The Water Bureau exceeded the City’s Social Equity Contracting Initiative goals:  </w:t>
      </w:r>
    </w:p>
    <w:p w14:paraId="16ED136E" w14:textId="1DCE728F" w:rsidR="3EDABD65" w:rsidRDefault="3EDABD65" w:rsidP="413288E5">
      <w:pPr>
        <w:pStyle w:val="paragraph"/>
        <w:numPr>
          <w:ilvl w:val="0"/>
          <w:numId w:val="12"/>
        </w:numPr>
        <w:spacing w:before="0" w:beforeAutospacing="0" w:after="0" w:afterAutospacing="0"/>
        <w:ind w:left="1800" w:firstLine="0"/>
        <w:rPr>
          <w:rFonts w:ascii="Cambria" w:hAnsi="Cambria" w:cs="Calibri"/>
          <w:sz w:val="22"/>
          <w:szCs w:val="22"/>
        </w:rPr>
      </w:pPr>
      <w:r w:rsidRPr="413288E5">
        <w:rPr>
          <w:rStyle w:val="normaltextrun"/>
          <w:rFonts w:ascii="Cambria" w:hAnsi="Cambria" w:cs="Calibri"/>
          <w:color w:val="000000" w:themeColor="text1"/>
          <w:sz w:val="22"/>
          <w:szCs w:val="22"/>
        </w:rPr>
        <w:t xml:space="preserve">More than </w:t>
      </w:r>
      <w:r w:rsidR="004452DB" w:rsidRPr="413288E5">
        <w:rPr>
          <w:rStyle w:val="normaltextrun"/>
          <w:rFonts w:ascii="Cambria" w:hAnsi="Cambria" w:cs="Calibri"/>
          <w:color w:val="000000" w:themeColor="text1"/>
          <w:sz w:val="22"/>
          <w:szCs w:val="22"/>
        </w:rPr>
        <w:t>$4</w:t>
      </w:r>
      <w:r w:rsidRPr="413288E5">
        <w:rPr>
          <w:rStyle w:val="normaltextrun"/>
          <w:rFonts w:ascii="Cambria" w:hAnsi="Cambria" w:cs="Calibri"/>
          <w:color w:val="000000" w:themeColor="text1"/>
          <w:sz w:val="22"/>
          <w:szCs w:val="22"/>
        </w:rPr>
        <w:t xml:space="preserve"> million/approximately </w:t>
      </w:r>
      <w:r w:rsidR="009943F8" w:rsidRPr="413288E5">
        <w:rPr>
          <w:rStyle w:val="normaltextrun"/>
          <w:rFonts w:ascii="Cambria" w:hAnsi="Cambria" w:cs="Calibri"/>
          <w:color w:val="000000" w:themeColor="text1"/>
          <w:sz w:val="22"/>
          <w:szCs w:val="22"/>
        </w:rPr>
        <w:t>55</w:t>
      </w:r>
      <w:r w:rsidRPr="413288E5">
        <w:rPr>
          <w:rStyle w:val="normaltextrun"/>
          <w:rFonts w:ascii="Cambria" w:hAnsi="Cambria" w:cs="Calibri"/>
          <w:color w:val="000000" w:themeColor="text1"/>
          <w:sz w:val="22"/>
          <w:szCs w:val="22"/>
        </w:rPr>
        <w:t xml:space="preserve"> percent of the project’s hard construction costs, was subcontracted with firms certified by the state’s Certification Office for Business Inclusion and Diversity (COBID), exceeding the City’s 22 percent goal. </w:t>
      </w:r>
    </w:p>
    <w:p w14:paraId="6DEF36C1" w14:textId="518B17F3" w:rsidR="3EDABD65" w:rsidRDefault="3EDABD65" w:rsidP="413288E5">
      <w:pPr>
        <w:pStyle w:val="paragraph"/>
        <w:numPr>
          <w:ilvl w:val="0"/>
          <w:numId w:val="12"/>
        </w:numPr>
        <w:spacing w:before="0" w:beforeAutospacing="0" w:after="0" w:afterAutospacing="0"/>
        <w:ind w:left="1800" w:firstLine="0"/>
        <w:rPr>
          <w:rFonts w:ascii="Cambria" w:hAnsi="Cambria" w:cs="Calibri"/>
          <w:sz w:val="22"/>
          <w:szCs w:val="22"/>
        </w:rPr>
      </w:pPr>
      <w:r w:rsidRPr="413288E5">
        <w:rPr>
          <w:rStyle w:val="normaltextrun"/>
          <w:rFonts w:ascii="Cambria" w:hAnsi="Cambria" w:cs="Calibri"/>
          <w:color w:val="000000" w:themeColor="text1"/>
          <w:sz w:val="22"/>
          <w:szCs w:val="22"/>
        </w:rPr>
        <w:t xml:space="preserve">More </w:t>
      </w:r>
      <w:r w:rsidRPr="36867901">
        <w:rPr>
          <w:rStyle w:val="normaltextrun"/>
          <w:rFonts w:ascii="Cambria" w:hAnsi="Cambria" w:cs="Calibri"/>
          <w:color w:val="000000" w:themeColor="text1"/>
          <w:sz w:val="22"/>
          <w:szCs w:val="22"/>
        </w:rPr>
        <w:t>than11,000</w:t>
      </w:r>
      <w:r w:rsidRPr="36867901" w:rsidDel="3EDABD65">
        <w:rPr>
          <w:rStyle w:val="normaltextrun"/>
          <w:rFonts w:ascii="Cambria" w:hAnsi="Cambria" w:cs="Calibri"/>
          <w:color w:val="000000" w:themeColor="text1"/>
          <w:sz w:val="22"/>
          <w:szCs w:val="22"/>
        </w:rPr>
        <w:t xml:space="preserve"> </w:t>
      </w:r>
      <w:r w:rsidRPr="36867901">
        <w:rPr>
          <w:rStyle w:val="normaltextrun"/>
          <w:rFonts w:ascii="Cambria" w:hAnsi="Cambria" w:cs="Calibri"/>
          <w:color w:val="000000" w:themeColor="text1"/>
          <w:sz w:val="22"/>
          <w:szCs w:val="22"/>
        </w:rPr>
        <w:t>hours</w:t>
      </w:r>
      <w:r w:rsidRPr="413288E5">
        <w:rPr>
          <w:rStyle w:val="normaltextrun"/>
          <w:rFonts w:ascii="Cambria" w:hAnsi="Cambria" w:cs="Calibri"/>
          <w:color w:val="000000" w:themeColor="text1"/>
          <w:sz w:val="22"/>
          <w:szCs w:val="22"/>
        </w:rPr>
        <w:t xml:space="preserve"> were performed by minority and women apprentices and journey-level tradespeople, exceeding the City’s goal of 31 percent.</w:t>
      </w:r>
    </w:p>
    <w:p w14:paraId="0BB17BB0" w14:textId="5722F1CA" w:rsidR="3EDABD65" w:rsidRDefault="3EDABD65" w:rsidP="3EDABD65">
      <w:pPr>
        <w:pStyle w:val="paragraph"/>
        <w:numPr>
          <w:ilvl w:val="0"/>
          <w:numId w:val="13"/>
        </w:numPr>
        <w:spacing w:before="0" w:beforeAutospacing="0" w:after="0" w:afterAutospacing="0"/>
        <w:ind w:left="1080" w:firstLine="0"/>
        <w:rPr>
          <w:rFonts w:ascii="Cambria" w:hAnsi="Cambria" w:cs="Calibri"/>
          <w:sz w:val="22"/>
          <w:szCs w:val="22"/>
        </w:rPr>
      </w:pPr>
      <w:r w:rsidRPr="3EDABD65">
        <w:rPr>
          <w:rStyle w:val="normaltextrun"/>
          <w:rFonts w:ascii="Cambria" w:hAnsi="Cambria" w:cs="Calibri"/>
          <w:color w:val="000000" w:themeColor="text1"/>
          <w:sz w:val="22"/>
          <w:szCs w:val="22"/>
        </w:rPr>
        <w:t>One percent of the contract dollars will be invested in the City’s Community Opportunities and Enhancement Program that provides grants to increase diversity of business owners and tradespeople in Portland’s construction industry. </w:t>
      </w:r>
    </w:p>
    <w:p w14:paraId="6E0E6C6C" w14:textId="362D6ECA" w:rsidR="3EDABD65" w:rsidRDefault="3EDABD65" w:rsidP="3EDABD65">
      <w:pPr>
        <w:spacing w:line="259" w:lineRule="auto"/>
        <w:rPr>
          <w:rStyle w:val="normaltextrun"/>
          <w:rFonts w:ascii="Cambria" w:hAnsi="Cambria" w:cs="Calibri"/>
          <w:b/>
          <w:bCs/>
          <w:sz w:val="22"/>
          <w:szCs w:val="22"/>
        </w:rPr>
      </w:pPr>
    </w:p>
    <w:p w14:paraId="6CDB26CC" w14:textId="72CA47CE" w:rsidR="1C6D3250" w:rsidRPr="0089342A" w:rsidRDefault="76FC4E75" w:rsidP="06BCAC9A">
      <w:pPr>
        <w:pStyle w:val="paragraph"/>
        <w:spacing w:before="0" w:beforeAutospacing="0" w:after="0" w:afterAutospacing="0" w:line="259" w:lineRule="auto"/>
        <w:rPr>
          <w:rFonts w:ascii="Cambria" w:eastAsia="Arial Unicode MS" w:hAnsi="Cambria" w:cs="Arial"/>
          <w:b/>
          <w:bCs/>
          <w:color w:val="00447C"/>
          <w:sz w:val="26"/>
          <w:szCs w:val="26"/>
        </w:rPr>
      </w:pPr>
      <w:r w:rsidRPr="06BCAC9A">
        <w:rPr>
          <w:rFonts w:ascii="Cambria" w:eastAsia="Arial Unicode MS" w:hAnsi="Cambria" w:cs="Arial"/>
          <w:b/>
          <w:bCs/>
          <w:color w:val="00447C"/>
          <w:sz w:val="26"/>
          <w:szCs w:val="26"/>
        </w:rPr>
        <w:t>Keeping Rates Affordable</w:t>
      </w:r>
    </w:p>
    <w:p w14:paraId="4B687B3D" w14:textId="77777777" w:rsidR="00462446" w:rsidRDefault="00462446" w:rsidP="3EDABD65">
      <w:pPr>
        <w:spacing w:line="259" w:lineRule="auto"/>
        <w:textAlignment w:val="baseline"/>
        <w:rPr>
          <w:rStyle w:val="normaltextrun"/>
          <w:rFonts w:ascii="Cambria" w:hAnsi="Cambria" w:cs="Calibri"/>
          <w:sz w:val="22"/>
          <w:szCs w:val="22"/>
        </w:rPr>
      </w:pPr>
      <w:r w:rsidRPr="06BCAC9A">
        <w:rPr>
          <w:rStyle w:val="normaltextrun"/>
          <w:rFonts w:ascii="Cambria" w:hAnsi="Cambria" w:cs="Calibri"/>
          <w:sz w:val="22"/>
          <w:szCs w:val="22"/>
        </w:rPr>
        <w:t>The Improved Corrosion Treatment project budget was completed within budget and on time, achieving our compliance agreement with federal and state safe drinking water regulations.</w:t>
      </w:r>
    </w:p>
    <w:p w14:paraId="52A6E9E5" w14:textId="77777777" w:rsidR="00462446" w:rsidRDefault="00462446" w:rsidP="3EDABD65">
      <w:pPr>
        <w:spacing w:line="259" w:lineRule="auto"/>
        <w:textAlignment w:val="baseline"/>
        <w:rPr>
          <w:rStyle w:val="normaltextrun"/>
          <w:rFonts w:ascii="Cambria" w:hAnsi="Cambria" w:cs="Calibri"/>
          <w:sz w:val="22"/>
          <w:szCs w:val="22"/>
        </w:rPr>
      </w:pPr>
    </w:p>
    <w:p w14:paraId="55AD5FAE" w14:textId="495724E9" w:rsidR="00410ABE" w:rsidRPr="002978EE" w:rsidRDefault="007A63D0" w:rsidP="413288E5">
      <w:pPr>
        <w:pStyle w:val="paragraph"/>
        <w:spacing w:before="0" w:beforeAutospacing="0" w:after="0" w:afterAutospacing="0"/>
        <w:textAlignment w:val="baseline"/>
        <w:rPr>
          <w:rStyle w:val="eop"/>
          <w:rFonts w:ascii="Cambria" w:hAnsi="Cambria" w:cs="Calibri"/>
          <w:color w:val="000000" w:themeColor="text1"/>
          <w:sz w:val="22"/>
          <w:szCs w:val="22"/>
        </w:rPr>
      </w:pPr>
      <w:r w:rsidRPr="413288E5">
        <w:rPr>
          <w:rStyle w:val="normaltextrun"/>
          <w:rFonts w:ascii="Cambria" w:hAnsi="Cambria" w:cs="Calibri"/>
          <w:color w:val="000000" w:themeColor="text1"/>
          <w:sz w:val="22"/>
          <w:szCs w:val="22"/>
        </w:rPr>
        <w:t>Portland</w:t>
      </w:r>
      <w:r w:rsidR="00ED6F29" w:rsidRPr="413288E5">
        <w:rPr>
          <w:rStyle w:val="normaltextrun"/>
          <w:rFonts w:ascii="Cambria" w:hAnsi="Cambria" w:cs="Calibri"/>
          <w:color w:val="000000" w:themeColor="text1"/>
          <w:sz w:val="22"/>
          <w:szCs w:val="22"/>
        </w:rPr>
        <w:t xml:space="preserve"> also</w:t>
      </w:r>
      <w:r w:rsidRPr="413288E5">
        <w:rPr>
          <w:rStyle w:val="normaltextrun"/>
          <w:rFonts w:ascii="Cambria" w:hAnsi="Cambria" w:cs="Calibri"/>
          <w:color w:val="000000" w:themeColor="text1"/>
          <w:sz w:val="22"/>
          <w:szCs w:val="22"/>
        </w:rPr>
        <w:t xml:space="preserve"> secured a low-cost Water Infrastructure Finance Innovation Act (WIFIA) loan from the Environmental Protection Agency to help finance the project and maintain water rate affordability for customers.  </w:t>
      </w:r>
      <w:r w:rsidR="00410ABE" w:rsidRPr="413288E5">
        <w:rPr>
          <w:rStyle w:val="normaltextrun"/>
          <w:rFonts w:ascii="Cambria" w:hAnsi="Cambria" w:cs="Calibri"/>
          <w:sz w:val="22"/>
          <w:szCs w:val="22"/>
        </w:rPr>
        <w:t xml:space="preserve">This is the first of two significant investments in the future of Bull Run water, using </w:t>
      </w:r>
      <w:r w:rsidR="00F014CE" w:rsidRPr="413288E5">
        <w:rPr>
          <w:rStyle w:val="normaltextrun"/>
          <w:rFonts w:ascii="Cambria" w:hAnsi="Cambria" w:cs="Calibri"/>
          <w:sz w:val="22"/>
          <w:szCs w:val="22"/>
        </w:rPr>
        <w:t xml:space="preserve">the </w:t>
      </w:r>
      <w:r w:rsidR="00410ABE" w:rsidRPr="413288E5">
        <w:rPr>
          <w:rStyle w:val="normaltextrun"/>
          <w:rFonts w:ascii="Cambria" w:hAnsi="Cambria" w:cs="Calibri"/>
          <w:sz w:val="22"/>
          <w:szCs w:val="22"/>
        </w:rPr>
        <w:t>low-cost federal financing to help keep rates affordab</w:t>
      </w:r>
      <w:r w:rsidR="009A67E3" w:rsidRPr="413288E5">
        <w:rPr>
          <w:rStyle w:val="normaltextrun"/>
          <w:rFonts w:ascii="Cambria" w:hAnsi="Cambria" w:cs="Calibri"/>
          <w:sz w:val="22"/>
          <w:szCs w:val="22"/>
        </w:rPr>
        <w:t>le</w:t>
      </w:r>
      <w:r w:rsidR="00410ABE" w:rsidRPr="413288E5">
        <w:rPr>
          <w:rStyle w:val="normaltextrun"/>
          <w:rFonts w:ascii="Cambria" w:hAnsi="Cambria" w:cs="Calibri"/>
          <w:sz w:val="22"/>
          <w:szCs w:val="22"/>
        </w:rPr>
        <w:t xml:space="preserve"> for most of our customers. </w:t>
      </w:r>
      <w:r w:rsidR="00D413C9" w:rsidRPr="413288E5">
        <w:rPr>
          <w:rStyle w:val="normaltextrun"/>
          <w:rFonts w:ascii="Cambria" w:hAnsi="Cambria" w:cs="Calibri"/>
          <w:sz w:val="22"/>
          <w:szCs w:val="22"/>
        </w:rPr>
        <w:t>The second major investment is a new water filtration facility that will remove the microorganism Cryptosporidium and other potential contaminants from Bull Run water as required by regulators</w:t>
      </w:r>
      <w:r w:rsidR="00B65EE0" w:rsidRPr="413288E5">
        <w:rPr>
          <w:rStyle w:val="normaltextrun"/>
          <w:rFonts w:ascii="Cambria" w:hAnsi="Cambria" w:cs="Calibri"/>
          <w:sz w:val="22"/>
          <w:szCs w:val="22"/>
        </w:rPr>
        <w:t xml:space="preserve"> to be completed in 2027</w:t>
      </w:r>
      <w:r w:rsidR="00D413C9" w:rsidRPr="413288E5">
        <w:rPr>
          <w:rStyle w:val="normaltextrun"/>
          <w:rFonts w:ascii="Cambria" w:hAnsi="Cambria" w:cs="Calibri"/>
          <w:sz w:val="22"/>
          <w:szCs w:val="22"/>
        </w:rPr>
        <w:t>.  </w:t>
      </w:r>
    </w:p>
    <w:p w14:paraId="793C31D8" w14:textId="12780FFF" w:rsidR="00410ABE" w:rsidRPr="002978EE" w:rsidRDefault="00410ABE" w:rsidP="36867901">
      <w:pPr>
        <w:pStyle w:val="paragraph"/>
        <w:spacing w:before="0" w:beforeAutospacing="0" w:after="0" w:afterAutospacing="0"/>
        <w:textAlignment w:val="baseline"/>
        <w:rPr>
          <w:rStyle w:val="normaltextrun"/>
          <w:sz w:val="22"/>
          <w:szCs w:val="22"/>
        </w:rPr>
      </w:pPr>
    </w:p>
    <w:p w14:paraId="77140852" w14:textId="0266C4BB" w:rsidR="00410ABE" w:rsidRPr="002978EE" w:rsidRDefault="36867901" w:rsidP="36867901">
      <w:pPr>
        <w:pStyle w:val="paragraph"/>
        <w:spacing w:before="0" w:beforeAutospacing="0" w:after="0" w:afterAutospacing="0" w:line="259" w:lineRule="auto"/>
        <w:rPr>
          <w:rStyle w:val="normaltextrun"/>
          <w:rFonts w:ascii="Cambria" w:hAnsi="Cambria" w:cs="Calibri"/>
          <w:sz w:val="22"/>
          <w:szCs w:val="22"/>
        </w:rPr>
      </w:pPr>
      <w:r w:rsidRPr="36867901">
        <w:rPr>
          <w:rFonts w:ascii="Segoe UI" w:eastAsia="Segoe UI" w:hAnsi="Segoe UI" w:cs="Segoe UI"/>
          <w:color w:val="242424"/>
          <w:sz w:val="22"/>
          <w:szCs w:val="22"/>
        </w:rPr>
        <w:t>“</w:t>
      </w:r>
      <w:r w:rsidRPr="36867901">
        <w:rPr>
          <w:rStyle w:val="normaltextrun"/>
          <w:rFonts w:ascii="Cambria" w:hAnsi="Cambria" w:cs="Calibri"/>
          <w:sz w:val="22"/>
          <w:szCs w:val="22"/>
        </w:rPr>
        <w:t xml:space="preserve">All of us want to know that when we turn on the tap, the water that comes out will be safe for us and our families,” said Senator </w:t>
      </w:r>
      <w:r w:rsidR="003901A3">
        <w:rPr>
          <w:rStyle w:val="normaltextrun"/>
          <w:rFonts w:ascii="Cambria" w:hAnsi="Cambria" w:cs="Calibri"/>
          <w:sz w:val="22"/>
          <w:szCs w:val="22"/>
        </w:rPr>
        <w:t xml:space="preserve">Jeff </w:t>
      </w:r>
      <w:r w:rsidRPr="36867901">
        <w:rPr>
          <w:rStyle w:val="normaltextrun"/>
          <w:rFonts w:ascii="Cambria" w:hAnsi="Cambria" w:cs="Calibri"/>
          <w:sz w:val="22"/>
          <w:szCs w:val="22"/>
        </w:rPr>
        <w:t>Merkley. “That's why I created the WIFIA program nine years ago, and why I'm so glad that the Portland Water Bureau is using the program to upgrade their treatment systems. These improvements will mean less exposure to lead from home plumbing for those who drink Bull Run water, paid for with WIFIA's low-cost financing that won't burden ratepayers. I look forward to seeing this project come to fruition."</w:t>
      </w:r>
    </w:p>
    <w:p w14:paraId="77C3FECB" w14:textId="64A91D90" w:rsidR="00410ABE" w:rsidRPr="002978EE" w:rsidRDefault="00410ABE" w:rsidP="36867901">
      <w:pPr>
        <w:pStyle w:val="paragraph"/>
        <w:spacing w:before="0" w:beforeAutospacing="0" w:after="0" w:afterAutospacing="0"/>
        <w:textAlignment w:val="baseline"/>
        <w:rPr>
          <w:color w:val="242424"/>
          <w:sz w:val="22"/>
          <w:szCs w:val="22"/>
        </w:rPr>
      </w:pPr>
    </w:p>
    <w:p w14:paraId="77EACD56" w14:textId="77EDE3D6" w:rsidR="00410ABE" w:rsidRPr="002978EE" w:rsidRDefault="00410ABE" w:rsidP="6A2105B8">
      <w:pPr>
        <w:pStyle w:val="paragraph"/>
        <w:spacing w:before="0" w:beforeAutospacing="0" w:after="0" w:afterAutospacing="0"/>
        <w:textAlignment w:val="baseline"/>
        <w:rPr>
          <w:rStyle w:val="eop"/>
          <w:color w:val="0078D4"/>
          <w:sz w:val="22"/>
          <w:szCs w:val="22"/>
          <w:u w:val="single"/>
        </w:rPr>
      </w:pPr>
      <w:r w:rsidRPr="6A2105B8">
        <w:rPr>
          <w:rStyle w:val="eop"/>
          <w:rFonts w:ascii="Cambria" w:hAnsi="Cambria" w:cs="Calibri"/>
          <w:color w:val="000000" w:themeColor="text1"/>
          <w:sz w:val="22"/>
          <w:szCs w:val="22"/>
        </w:rPr>
        <w:t xml:space="preserve">Financial assistance is available to qualifying water users by calling 503-823-7770 or visiting </w:t>
      </w:r>
      <w:hyperlink r:id="rId13">
        <w:r w:rsidR="1E2884D3" w:rsidRPr="6A2105B8">
          <w:rPr>
            <w:rStyle w:val="Hyperlink"/>
            <w:rFonts w:ascii="Cambria" w:hAnsi="Cambria" w:cs="Calibri"/>
            <w:sz w:val="22"/>
            <w:szCs w:val="22"/>
          </w:rPr>
          <w:t>portland.gov/water/</w:t>
        </w:r>
        <w:proofErr w:type="spellStart"/>
        <w:r w:rsidR="1E2884D3" w:rsidRPr="6A2105B8">
          <w:rPr>
            <w:rStyle w:val="Hyperlink"/>
            <w:rFonts w:ascii="Cambria" w:hAnsi="Cambria" w:cs="Calibri"/>
            <w:sz w:val="22"/>
            <w:szCs w:val="22"/>
          </w:rPr>
          <w:t>financialassistance</w:t>
        </w:r>
        <w:proofErr w:type="spellEnd"/>
      </w:hyperlink>
      <w:r w:rsidRPr="6A2105B8">
        <w:rPr>
          <w:rStyle w:val="eop"/>
          <w:rFonts w:ascii="Cambria" w:hAnsi="Cambria" w:cs="Calibri"/>
          <w:color w:val="000000" w:themeColor="text1"/>
          <w:sz w:val="22"/>
          <w:szCs w:val="22"/>
        </w:rPr>
        <w:t xml:space="preserve">. For more information about Improved Corrosion Control, visit </w:t>
      </w:r>
      <w:r w:rsidR="0C19B19D" w:rsidRPr="6A2105B8">
        <w:rPr>
          <w:rStyle w:val="eop"/>
          <w:rFonts w:ascii="Cambria" w:eastAsia="Cambria" w:hAnsi="Cambria" w:cs="Cambria"/>
          <w:color w:val="0078D4"/>
          <w:sz w:val="22"/>
          <w:szCs w:val="22"/>
          <w:u w:val="single"/>
        </w:rPr>
        <w:t>portland.gov/water/</w:t>
      </w:r>
      <w:proofErr w:type="spellStart"/>
      <w:r w:rsidR="0C19B19D" w:rsidRPr="6A2105B8">
        <w:rPr>
          <w:rStyle w:val="eop"/>
          <w:rFonts w:ascii="Cambria" w:eastAsia="Cambria" w:hAnsi="Cambria" w:cs="Cambria"/>
          <w:color w:val="0078D4"/>
          <w:sz w:val="22"/>
          <w:szCs w:val="22"/>
          <w:u w:val="single"/>
        </w:rPr>
        <w:t>bullruntreatment</w:t>
      </w:r>
      <w:proofErr w:type="spellEnd"/>
      <w:r w:rsidR="0C19B19D" w:rsidRPr="6A2105B8">
        <w:rPr>
          <w:rStyle w:val="eop"/>
          <w:rFonts w:ascii="Cambria" w:eastAsia="Cambria" w:hAnsi="Cambria" w:cs="Cambria"/>
          <w:color w:val="0078D4"/>
          <w:sz w:val="22"/>
          <w:szCs w:val="22"/>
          <w:u w:val="single"/>
        </w:rPr>
        <w:t>/corrosion-control.</w:t>
      </w:r>
    </w:p>
    <w:p w14:paraId="012EFF6E" w14:textId="17904AA1" w:rsidR="00130458" w:rsidRPr="00410ABE" w:rsidRDefault="00130458" w:rsidP="00410ABE">
      <w:pPr>
        <w:pStyle w:val="paragraph"/>
        <w:spacing w:before="0" w:beforeAutospacing="0" w:after="0" w:afterAutospacing="0"/>
        <w:textAlignment w:val="baseline"/>
        <w:rPr>
          <w:sz w:val="18"/>
          <w:szCs w:val="18"/>
        </w:rPr>
      </w:pPr>
    </w:p>
    <w:p w14:paraId="0309C28E" w14:textId="77777777" w:rsidR="00130458" w:rsidRPr="00130458" w:rsidRDefault="47196EB5" w:rsidP="00130458">
      <w:pPr>
        <w:textAlignment w:val="baseline"/>
        <w:rPr>
          <w:rFonts w:ascii="Segoe UI" w:eastAsia="Times New Roman" w:hAnsi="Segoe UI" w:cs="Segoe UI"/>
          <w:sz w:val="18"/>
          <w:szCs w:val="18"/>
          <w:lang w:eastAsia="en-US"/>
        </w:rPr>
      </w:pPr>
      <w:r w:rsidRPr="0CF4ABF3">
        <w:rPr>
          <w:rFonts w:ascii="Calibri" w:eastAsia="Times New Roman" w:hAnsi="Calibri" w:cs="Calibri"/>
          <w:b/>
          <w:bCs/>
          <w:color w:val="4472C4" w:themeColor="accent1"/>
          <w:sz w:val="22"/>
          <w:szCs w:val="22"/>
          <w:lang w:eastAsia="en-US"/>
        </w:rPr>
        <w:t>About the Portland Water Bureau</w:t>
      </w:r>
      <w:r w:rsidRPr="0CF4ABF3">
        <w:rPr>
          <w:rFonts w:ascii="Calibri" w:eastAsia="Times New Roman" w:hAnsi="Calibri" w:cs="Calibri"/>
          <w:color w:val="4472C4" w:themeColor="accent1"/>
          <w:sz w:val="22"/>
          <w:szCs w:val="22"/>
          <w:lang w:eastAsia="en-US"/>
        </w:rPr>
        <w:t> </w:t>
      </w:r>
    </w:p>
    <w:p w14:paraId="7C8CFFAF" w14:textId="2F61D338" w:rsidR="489EBDDD" w:rsidRPr="00410ABE" w:rsidRDefault="38C9A5BA" w:rsidP="00410ABE">
      <w:pPr>
        <w:textAlignment w:val="baseline"/>
        <w:rPr>
          <w:rFonts w:ascii="Segoe UI" w:eastAsia="Times New Roman" w:hAnsi="Segoe UI" w:cs="Segoe UI"/>
          <w:sz w:val="18"/>
          <w:szCs w:val="18"/>
          <w:lang w:eastAsia="en-US"/>
        </w:rPr>
      </w:pPr>
      <w:r w:rsidRPr="489EBDDD">
        <w:rPr>
          <w:rFonts w:ascii="Cambria" w:eastAsia="Times New Roman" w:hAnsi="Cambria" w:cs="Segoe UI"/>
          <w:lang w:eastAsia="en-US"/>
        </w:rPr>
        <w:t>The Portland Water Bureau serves water to almost a million people in the Portland area. Portland’s water system includes two great water sources, 53 tanks and reservoirs, and 2,200 miles of pipes. With 600 employees working on everything from water treatment to customer service, the Water Bureau is committed to serving excellent water every minute of every day.</w:t>
      </w:r>
    </w:p>
    <w:sectPr w:rsidR="489EBDDD" w:rsidRPr="00410ABE" w:rsidSect="00437857">
      <w:headerReference w:type="default" r:id="rId14"/>
      <w:footerReference w:type="default" r:id="rId15"/>
      <w:headerReference w:type="first" r:id="rId16"/>
      <w:footerReference w:type="first" r:id="rId17"/>
      <w:pgSz w:w="11900" w:h="16840"/>
      <w:pgMar w:top="950" w:right="1440" w:bottom="1440" w:left="1440" w:header="288"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5843E7" w14:textId="77777777" w:rsidR="008A5996" w:rsidRDefault="008A5996" w:rsidP="00CE6F85">
      <w:r>
        <w:separator/>
      </w:r>
    </w:p>
  </w:endnote>
  <w:endnote w:type="continuationSeparator" w:id="0">
    <w:p w14:paraId="79F83898" w14:textId="77777777" w:rsidR="008A5996" w:rsidRDefault="008A5996" w:rsidP="00CE6F85">
      <w:r>
        <w:continuationSeparator/>
      </w:r>
    </w:p>
  </w:endnote>
  <w:endnote w:type="continuationNotice" w:id="1">
    <w:p w14:paraId="122797E7" w14:textId="77777777" w:rsidR="008A5996" w:rsidRDefault="008A59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pitch w:val="variable"/>
    <w:sig w:usb0="00000003" w:usb1="00000000" w:usb2="00000000" w:usb3="00000000" w:csb0="00000001" w:csb1="00000000"/>
  </w:font>
  <w:font w:name="Minion Pro">
    <w:panose1 w:val="02040503050306020203"/>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Hiragino Sans W4">
    <w:altName w:val="Yu Gothic"/>
    <w:charset w:val="80"/>
    <w:family w:val="swiss"/>
    <w:pitch w:val="variable"/>
    <w:sig w:usb0="E00002FF" w:usb1="7AC7FFFF" w:usb2="00000012" w:usb3="00000000" w:csb0="0002000D" w:csb1="00000000"/>
  </w:font>
  <w:font w:name="Hei">
    <w:altName w:val="Microsoft YaHei"/>
    <w:charset w:val="86"/>
    <w:family w:val="auto"/>
    <w:pitch w:val="variable"/>
    <w:sig w:usb0="00000001" w:usb1="080E0000" w:usb2="00000010" w:usb3="00000000" w:csb0="00040001" w:csb1="00000000"/>
  </w:font>
  <w:font w:name="Mangal">
    <w:panose1 w:val="00000400000000000000"/>
    <w:charset w:val="00"/>
    <w:family w:val="roman"/>
    <w:pitch w:val="variable"/>
    <w:sig w:usb0="00008003" w:usb1="00000000" w:usb2="00000000" w:usb3="00000000" w:csb0="00000001" w:csb1="00000000"/>
  </w:font>
  <w:font w:name="Myriad Pro Light">
    <w:panose1 w:val="020B0603030403020204"/>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43CCE81B" w14:paraId="28272A3A" w14:textId="77777777" w:rsidTr="00F43507">
      <w:tc>
        <w:tcPr>
          <w:tcW w:w="3005" w:type="dxa"/>
        </w:tcPr>
        <w:p w14:paraId="1EF2D55B" w14:textId="1FD01852" w:rsidR="43CCE81B" w:rsidRDefault="43CCE81B" w:rsidP="00F43507">
          <w:pPr>
            <w:pStyle w:val="Header"/>
            <w:ind w:left="-115"/>
          </w:pPr>
        </w:p>
      </w:tc>
      <w:tc>
        <w:tcPr>
          <w:tcW w:w="3005" w:type="dxa"/>
        </w:tcPr>
        <w:p w14:paraId="2C4805E8" w14:textId="7E9D1A2A" w:rsidR="43CCE81B" w:rsidRDefault="43CCE81B" w:rsidP="00F43507">
          <w:pPr>
            <w:pStyle w:val="Header"/>
            <w:jc w:val="center"/>
          </w:pPr>
        </w:p>
      </w:tc>
      <w:tc>
        <w:tcPr>
          <w:tcW w:w="3005" w:type="dxa"/>
        </w:tcPr>
        <w:p w14:paraId="5AD82958" w14:textId="64D8726D" w:rsidR="43CCE81B" w:rsidRDefault="43CCE81B" w:rsidP="00F43507">
          <w:pPr>
            <w:pStyle w:val="Header"/>
            <w:ind w:right="-115"/>
            <w:jc w:val="right"/>
          </w:pPr>
        </w:p>
      </w:tc>
    </w:tr>
  </w:tbl>
  <w:p w14:paraId="68F0CF14" w14:textId="3D6D49A1" w:rsidR="43CCE81B" w:rsidRDefault="43CCE81B" w:rsidP="00F435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005" w:type="dxa"/>
      <w:tblBorders>
        <w:top w:val="none" w:sz="0" w:space="0" w:color="auto"/>
        <w:left w:val="none" w:sz="0" w:space="0" w:color="auto"/>
        <w:bottom w:val="none" w:sz="0" w:space="0" w:color="auto"/>
        <w:right w:val="none" w:sz="0" w:space="0" w:color="auto"/>
        <w:insideH w:val="single" w:sz="8" w:space="0" w:color="FFFFFF" w:themeColor="background1"/>
        <w:insideV w:val="single" w:sz="8" w:space="0" w:color="FFFFFF" w:themeColor="background1"/>
      </w:tblBorders>
      <w:shd w:val="clear" w:color="auto" w:fill="DFFCFF"/>
      <w:tblLayout w:type="fixed"/>
      <w:tblCellMar>
        <w:bottom w:w="43" w:type="dxa"/>
      </w:tblCellMar>
      <w:tblLook w:val="04A0" w:firstRow="1" w:lastRow="0" w:firstColumn="1" w:lastColumn="0" w:noHBand="0" w:noVBand="1"/>
      <w:tblDescription w:val="Web and Social Media Links"/>
    </w:tblPr>
    <w:tblGrid>
      <w:gridCol w:w="1080"/>
      <w:gridCol w:w="1620"/>
      <w:gridCol w:w="1530"/>
      <w:gridCol w:w="1080"/>
      <w:gridCol w:w="1440"/>
      <w:gridCol w:w="2255"/>
    </w:tblGrid>
    <w:tr w:rsidR="00AA7034" w:rsidRPr="009E1172" w14:paraId="2D4DE622" w14:textId="77777777" w:rsidTr="00021BDB">
      <w:trPr>
        <w:trHeight w:val="540"/>
      </w:trPr>
      <w:tc>
        <w:tcPr>
          <w:tcW w:w="1080" w:type="dxa"/>
          <w:shd w:val="clear" w:color="auto" w:fill="DFFCFF"/>
          <w:vAlign w:val="center"/>
        </w:tcPr>
        <w:p w14:paraId="3DAA6DE0" w14:textId="2913E4AB" w:rsidR="00511085" w:rsidRPr="00511085" w:rsidRDefault="00511085" w:rsidP="00300653">
          <w:pPr>
            <w:pStyle w:val="Footer"/>
            <w:jc w:val="center"/>
            <w:rPr>
              <w:b/>
              <w:bCs/>
              <w:noProof/>
              <w:color w:val="00447C"/>
              <w:sz w:val="12"/>
              <w:szCs w:val="12"/>
            </w:rPr>
          </w:pPr>
          <w:r w:rsidRPr="00511085">
            <w:rPr>
              <w:b/>
              <w:bCs/>
              <w:noProof/>
              <w:color w:val="00447C"/>
              <w:sz w:val="12"/>
              <w:szCs w:val="12"/>
            </w:rPr>
            <w:t>Follow us!</w:t>
          </w:r>
        </w:p>
      </w:tc>
      <w:tc>
        <w:tcPr>
          <w:tcW w:w="1620" w:type="dxa"/>
          <w:shd w:val="clear" w:color="auto" w:fill="DFFCFF"/>
          <w:vAlign w:val="center"/>
        </w:tcPr>
        <w:p w14:paraId="4E4611C7" w14:textId="7B0B2E63" w:rsidR="00511085" w:rsidRPr="00003C07" w:rsidRDefault="00F34221" w:rsidP="00300653">
          <w:pPr>
            <w:jc w:val="center"/>
            <w:rPr>
              <w:rFonts w:cstheme="minorHAnsi"/>
              <w:noProof/>
              <w:color w:val="1D7C8E"/>
              <w:sz w:val="12"/>
              <w:szCs w:val="12"/>
              <w:u w:val="single"/>
            </w:rPr>
          </w:pPr>
          <w:hyperlink r:id="rId1" w:history="1">
            <w:r w:rsidR="00511085" w:rsidRPr="00003C07">
              <w:rPr>
                <w:b/>
                <w:bCs/>
                <w:noProof/>
                <w:color w:val="1D7C8E"/>
                <w:sz w:val="12"/>
                <w:szCs w:val="12"/>
                <w:u w:val="single"/>
              </w:rPr>
              <w:t>Online</w:t>
            </w:r>
          </w:hyperlink>
          <w:r w:rsidR="00511085" w:rsidRPr="00003C07">
            <w:rPr>
              <w:b/>
              <w:bCs/>
              <w:noProof/>
              <w:color w:val="1D7C8E"/>
              <w:sz w:val="12"/>
              <w:szCs w:val="12"/>
              <w:u w:val="single"/>
            </w:rPr>
            <w:t xml:space="preserve"> at portlandoregon.gov/water</w:t>
          </w:r>
        </w:p>
      </w:tc>
      <w:tc>
        <w:tcPr>
          <w:tcW w:w="1530" w:type="dxa"/>
          <w:shd w:val="clear" w:color="auto" w:fill="DFFCFF"/>
          <w:vAlign w:val="center"/>
        </w:tcPr>
        <w:p w14:paraId="7124CC3E" w14:textId="4464528F" w:rsidR="00511085" w:rsidRPr="00003C07" w:rsidRDefault="00F34221" w:rsidP="00300653">
          <w:pPr>
            <w:jc w:val="center"/>
            <w:rPr>
              <w:rFonts w:cstheme="minorHAnsi"/>
              <w:noProof/>
              <w:color w:val="1D7C8E"/>
              <w:sz w:val="12"/>
              <w:szCs w:val="12"/>
              <w:u w:val="single"/>
            </w:rPr>
          </w:pPr>
          <w:hyperlink r:id="rId2" w:history="1">
            <w:r w:rsidR="00511085" w:rsidRPr="00003C07">
              <w:rPr>
                <w:rStyle w:val="Hyperlink"/>
                <w:b/>
                <w:bCs/>
                <w:noProof/>
                <w:color w:val="1D7C8E"/>
                <w:sz w:val="12"/>
                <w:szCs w:val="12"/>
                <w:u w:val="single"/>
              </w:rPr>
              <w:t>On Facebook @portlandwaterbureau</w:t>
            </w:r>
          </w:hyperlink>
        </w:p>
      </w:tc>
      <w:tc>
        <w:tcPr>
          <w:tcW w:w="1080" w:type="dxa"/>
          <w:shd w:val="clear" w:color="auto" w:fill="DFFCFF"/>
          <w:vAlign w:val="center"/>
        </w:tcPr>
        <w:p w14:paraId="2BBC5545" w14:textId="57C0220C" w:rsidR="00511085" w:rsidRPr="00003C07" w:rsidRDefault="00F34221" w:rsidP="00300653">
          <w:pPr>
            <w:jc w:val="center"/>
            <w:rPr>
              <w:rFonts w:cstheme="minorHAnsi"/>
              <w:noProof/>
              <w:color w:val="1D7C8E"/>
              <w:sz w:val="12"/>
              <w:szCs w:val="12"/>
              <w:u w:val="single"/>
            </w:rPr>
          </w:pPr>
          <w:hyperlink r:id="rId3" w:history="1">
            <w:r w:rsidR="00511085" w:rsidRPr="00003C07">
              <w:rPr>
                <w:rStyle w:val="Hyperlink"/>
                <w:b/>
                <w:bCs/>
                <w:noProof/>
                <w:color w:val="1D7C8E"/>
                <w:sz w:val="12"/>
                <w:szCs w:val="12"/>
                <w:u w:val="single"/>
              </w:rPr>
              <w:t>On Twitter @portlandwater</w:t>
            </w:r>
          </w:hyperlink>
        </w:p>
      </w:tc>
      <w:tc>
        <w:tcPr>
          <w:tcW w:w="1440" w:type="dxa"/>
          <w:shd w:val="clear" w:color="auto" w:fill="DFFCFF"/>
          <w:vAlign w:val="center"/>
        </w:tcPr>
        <w:p w14:paraId="21980863" w14:textId="11CE4A73" w:rsidR="00511085" w:rsidRPr="00003C07" w:rsidRDefault="00F34221" w:rsidP="00300653">
          <w:pPr>
            <w:jc w:val="center"/>
            <w:rPr>
              <w:rFonts w:cstheme="minorHAnsi"/>
              <w:b/>
              <w:bCs/>
              <w:noProof/>
              <w:color w:val="1D7C8E"/>
              <w:sz w:val="12"/>
              <w:szCs w:val="12"/>
              <w:u w:val="single"/>
            </w:rPr>
          </w:pPr>
          <w:hyperlink r:id="rId4" w:history="1">
            <w:r w:rsidR="00511085" w:rsidRPr="00003C07">
              <w:rPr>
                <w:rStyle w:val="Hyperlink"/>
                <w:b/>
                <w:bCs/>
                <w:noProof/>
                <w:color w:val="1D7C8E"/>
                <w:sz w:val="12"/>
                <w:szCs w:val="12"/>
                <w:u w:val="single"/>
              </w:rPr>
              <w:t>On Instagram @portlandwaterbureau</w:t>
            </w:r>
          </w:hyperlink>
        </w:p>
      </w:tc>
      <w:tc>
        <w:tcPr>
          <w:tcW w:w="2255" w:type="dxa"/>
          <w:shd w:val="clear" w:color="auto" w:fill="DFFCFF"/>
          <w:vAlign w:val="center"/>
        </w:tcPr>
        <w:p w14:paraId="608678EF" w14:textId="6B2A9EA7" w:rsidR="00511085" w:rsidRPr="00003C07" w:rsidRDefault="00F34221" w:rsidP="00300653">
          <w:pPr>
            <w:jc w:val="center"/>
            <w:rPr>
              <w:rFonts w:cstheme="minorHAnsi"/>
              <w:b/>
              <w:bCs/>
              <w:noProof/>
              <w:color w:val="1D7C8E"/>
              <w:sz w:val="12"/>
              <w:szCs w:val="12"/>
              <w:u w:val="single"/>
            </w:rPr>
          </w:pPr>
          <w:hyperlink r:id="rId5" w:history="1">
            <w:r w:rsidR="00511085" w:rsidRPr="00003C07">
              <w:rPr>
                <w:b/>
                <w:bCs/>
                <w:noProof/>
                <w:color w:val="1D7C8E"/>
                <w:sz w:val="12"/>
                <w:szCs w:val="12"/>
                <w:u w:val="single"/>
              </w:rPr>
              <w:t>With Our E-Newsletter at portlandoregon.gov/water/emailnews</w:t>
            </w:r>
          </w:hyperlink>
        </w:p>
      </w:tc>
    </w:tr>
  </w:tbl>
  <w:p w14:paraId="1615F345" w14:textId="76EE2525" w:rsidR="00396243" w:rsidRDefault="00396243" w:rsidP="00D47204">
    <w:pPr>
      <w:pStyle w:val="BasicParagraph"/>
      <w:jc w:val="center"/>
      <w:rPr>
        <w:rFonts w:ascii="Calibri" w:hAnsi="Calibri" w:cs="Myriad Pro"/>
        <w:b/>
        <w:bCs/>
        <w:color w:val="00447C"/>
        <w:sz w:val="14"/>
        <w:szCs w:val="14"/>
      </w:rPr>
    </w:pPr>
  </w:p>
  <w:p w14:paraId="69EECF2A" w14:textId="2A017C9A" w:rsidR="00D47204" w:rsidRPr="00645A1C" w:rsidRDefault="00D47204" w:rsidP="00D47204">
    <w:pPr>
      <w:pStyle w:val="BasicParagraph"/>
      <w:jc w:val="center"/>
      <w:rPr>
        <w:rFonts w:ascii="Calibri" w:hAnsi="Calibri" w:cs="Myriad Pro"/>
        <w:b/>
        <w:bCs/>
        <w:sz w:val="15"/>
        <w:szCs w:val="15"/>
      </w:rPr>
    </w:pPr>
    <w:r w:rsidRPr="00645A1C">
      <w:rPr>
        <w:rFonts w:ascii="Calibri" w:hAnsi="Calibri" w:cs="Myriad Pro"/>
        <w:b/>
        <w:bCs/>
        <w:color w:val="00447C"/>
        <w:sz w:val="15"/>
        <w:szCs w:val="15"/>
      </w:rPr>
      <w:t>Please contact us for translation or interpretation, or for accommodations for people with disabilities.</w:t>
    </w:r>
  </w:p>
  <w:p w14:paraId="098E7074" w14:textId="3D456A2C" w:rsidR="00D47204" w:rsidRPr="00C50515" w:rsidRDefault="00D47204" w:rsidP="00D47204">
    <w:pPr>
      <w:pStyle w:val="BasicParagraph"/>
      <w:jc w:val="center"/>
      <w:rPr>
        <w:rFonts w:ascii="Hiragino Sans W4" w:eastAsia="Hiragino Sans W4" w:hAnsi="Hiragino Sans W4" w:cs="Myriad Pro"/>
        <w:sz w:val="12"/>
        <w:szCs w:val="12"/>
      </w:rPr>
    </w:pPr>
    <w:r w:rsidRPr="00396243">
      <w:rPr>
        <w:rFonts w:ascii="Calibri" w:hAnsi="Calibri" w:cs="Myriad Pro"/>
        <w:sz w:val="12"/>
        <w:szCs w:val="12"/>
      </w:rPr>
      <w:t>More Information</w:t>
    </w:r>
    <w:r w:rsidR="00C50515">
      <w:rPr>
        <w:rFonts w:ascii="Calibri" w:hAnsi="Calibri" w:cs="Myriad Pro"/>
        <w:sz w:val="12"/>
        <w:szCs w:val="12"/>
      </w:rPr>
      <w:t xml:space="preserve">  </w:t>
    </w:r>
    <w:r w:rsidRPr="00396243">
      <w:rPr>
        <w:rFonts w:ascii="Calibri" w:hAnsi="Calibri" w:cs="Myriad Pro"/>
        <w:sz w:val="12"/>
        <w:szCs w:val="12"/>
      </w:rPr>
      <w:t xml:space="preserve">·  Más </w:t>
    </w:r>
    <w:proofErr w:type="spellStart"/>
    <w:r w:rsidRPr="00396243">
      <w:rPr>
        <w:rFonts w:ascii="Calibri" w:hAnsi="Calibri" w:cs="Myriad Pro"/>
        <w:sz w:val="12"/>
        <w:szCs w:val="12"/>
      </w:rPr>
      <w:t>información</w:t>
    </w:r>
    <w:proofErr w:type="spellEnd"/>
    <w:r w:rsidRPr="00396243">
      <w:rPr>
        <w:rFonts w:ascii="Calibri" w:hAnsi="Calibri" w:cs="Myriad Pro"/>
        <w:sz w:val="12"/>
        <w:szCs w:val="12"/>
      </w:rPr>
      <w:t xml:space="preserve">  ·  </w:t>
    </w:r>
    <w:proofErr w:type="spellStart"/>
    <w:r w:rsidRPr="00396243">
      <w:rPr>
        <w:rFonts w:ascii="Calibri" w:hAnsi="Calibri" w:cs="Myriad Pro"/>
        <w:sz w:val="12"/>
        <w:szCs w:val="12"/>
      </w:rPr>
      <w:t>Дополнительная</w:t>
    </w:r>
    <w:proofErr w:type="spellEnd"/>
    <w:r w:rsidRPr="00396243">
      <w:rPr>
        <w:rFonts w:ascii="Calibri" w:hAnsi="Calibri" w:cs="Myriad Pro"/>
        <w:sz w:val="12"/>
        <w:szCs w:val="12"/>
      </w:rPr>
      <w:t xml:space="preserve"> </w:t>
    </w:r>
    <w:proofErr w:type="spellStart"/>
    <w:r w:rsidRPr="00396243">
      <w:rPr>
        <w:rFonts w:ascii="Calibri" w:hAnsi="Calibri" w:cs="Myriad Pro"/>
        <w:sz w:val="12"/>
        <w:szCs w:val="12"/>
      </w:rPr>
      <w:t>информация</w:t>
    </w:r>
    <w:proofErr w:type="spellEnd"/>
    <w:r w:rsidR="00C50515">
      <w:rPr>
        <w:rFonts w:ascii="Calibri" w:hAnsi="Calibri" w:cs="Myriad Pro"/>
        <w:sz w:val="12"/>
        <w:szCs w:val="12"/>
      </w:rPr>
      <w:t xml:space="preserve"> </w:t>
    </w:r>
    <w:r w:rsidRPr="00396243">
      <w:rPr>
        <w:rFonts w:ascii="Calibri" w:hAnsi="Calibri" w:cs="Myriad Pro"/>
        <w:sz w:val="12"/>
        <w:szCs w:val="12"/>
      </w:rPr>
      <w:t xml:space="preserve"> ·  </w:t>
    </w:r>
    <w:proofErr w:type="spellStart"/>
    <w:r w:rsidRPr="00396243">
      <w:rPr>
        <w:rFonts w:ascii="Calibri" w:hAnsi="Calibri" w:cs="Myriad Pro"/>
        <w:sz w:val="12"/>
        <w:szCs w:val="12"/>
      </w:rPr>
      <w:t>Thêm</w:t>
    </w:r>
    <w:proofErr w:type="spellEnd"/>
    <w:r w:rsidRPr="00396243">
      <w:rPr>
        <w:rFonts w:ascii="Calibri" w:hAnsi="Calibri" w:cs="Myriad Pro"/>
        <w:sz w:val="12"/>
        <w:szCs w:val="12"/>
      </w:rPr>
      <w:t xml:space="preserve"> </w:t>
    </w:r>
    <w:proofErr w:type="spellStart"/>
    <w:r w:rsidRPr="00396243">
      <w:rPr>
        <w:rFonts w:ascii="Calibri" w:hAnsi="Calibri" w:cs="Myriad Pro"/>
        <w:sz w:val="12"/>
        <w:szCs w:val="12"/>
      </w:rPr>
      <w:t>thông</w:t>
    </w:r>
    <w:proofErr w:type="spellEnd"/>
    <w:r w:rsidRPr="00396243">
      <w:rPr>
        <w:rFonts w:ascii="Calibri" w:hAnsi="Calibri" w:cs="Myriad Pro"/>
        <w:sz w:val="12"/>
        <w:szCs w:val="12"/>
      </w:rPr>
      <w:t xml:space="preserve"> tin ·  </w:t>
    </w:r>
    <w:r w:rsidR="00C50515" w:rsidRPr="00C50515">
      <w:rPr>
        <w:rFonts w:ascii="Calibri" w:eastAsia="Hei" w:hAnsi="Calibri" w:cs="Hei" w:hint="eastAsia"/>
        <w:sz w:val="12"/>
        <w:szCs w:val="12"/>
      </w:rPr>
      <w:t>欲了解更多信息</w:t>
    </w:r>
    <w:r w:rsidRPr="00396243">
      <w:rPr>
        <w:rFonts w:ascii="Calibri" w:hAnsi="Calibri" w:cs="Myriad Pro"/>
        <w:sz w:val="12"/>
        <w:szCs w:val="12"/>
      </w:rPr>
      <w:t xml:space="preserve">  ·  Mai </w:t>
    </w:r>
    <w:proofErr w:type="spellStart"/>
    <w:r w:rsidRPr="00396243">
      <w:rPr>
        <w:rFonts w:ascii="Calibri" w:hAnsi="Calibri" w:cs="Myriad Pro"/>
        <w:sz w:val="12"/>
        <w:szCs w:val="12"/>
      </w:rPr>
      <w:t>multe</w:t>
    </w:r>
    <w:proofErr w:type="spellEnd"/>
    <w:r w:rsidRPr="00396243">
      <w:rPr>
        <w:rFonts w:ascii="Calibri" w:hAnsi="Calibri" w:cs="Myriad Pro"/>
        <w:sz w:val="12"/>
        <w:szCs w:val="12"/>
      </w:rPr>
      <w:t xml:space="preserve"> </w:t>
    </w:r>
    <w:proofErr w:type="spellStart"/>
    <w:r w:rsidRPr="00396243">
      <w:rPr>
        <w:rFonts w:ascii="Calibri" w:hAnsi="Calibri" w:cs="Myriad Pro"/>
        <w:sz w:val="12"/>
        <w:szCs w:val="12"/>
      </w:rPr>
      <w:t>informații</w:t>
    </w:r>
    <w:proofErr w:type="spellEnd"/>
    <w:r w:rsidRPr="00396243">
      <w:rPr>
        <w:rFonts w:ascii="Calibri" w:hAnsi="Calibri" w:cs="Myriad Pro"/>
        <w:sz w:val="12"/>
        <w:szCs w:val="12"/>
      </w:rPr>
      <w:t xml:space="preserve">  ·  </w:t>
    </w:r>
    <w:proofErr w:type="spellStart"/>
    <w:r w:rsidRPr="00396243">
      <w:rPr>
        <w:rFonts w:ascii="Calibri" w:hAnsi="Calibri" w:cs="Myriad Pro"/>
        <w:sz w:val="12"/>
        <w:szCs w:val="12"/>
      </w:rPr>
      <w:t>Macluumaad</w:t>
    </w:r>
    <w:proofErr w:type="spellEnd"/>
    <w:r w:rsidRPr="00396243">
      <w:rPr>
        <w:rFonts w:ascii="Calibri" w:hAnsi="Calibri" w:cs="Myriad Pro"/>
        <w:sz w:val="12"/>
        <w:szCs w:val="12"/>
      </w:rPr>
      <w:t xml:space="preserve"> </w:t>
    </w:r>
    <w:proofErr w:type="spellStart"/>
    <w:r w:rsidRPr="00396243">
      <w:rPr>
        <w:rFonts w:ascii="Calibri" w:hAnsi="Calibri" w:cs="Myriad Pro"/>
        <w:sz w:val="12"/>
        <w:szCs w:val="12"/>
      </w:rPr>
      <w:t>dheeri</w:t>
    </w:r>
    <w:proofErr w:type="spellEnd"/>
    <w:r w:rsidRPr="00396243">
      <w:rPr>
        <w:rFonts w:ascii="Calibri" w:hAnsi="Calibri" w:cs="Myriad Pro"/>
        <w:sz w:val="12"/>
        <w:szCs w:val="12"/>
      </w:rPr>
      <w:t xml:space="preserve"> ah</w:t>
    </w:r>
  </w:p>
  <w:p w14:paraId="30822DF6" w14:textId="3BC932C5" w:rsidR="00D47204" w:rsidRDefault="00D47204" w:rsidP="00D47204">
    <w:pPr>
      <w:pStyle w:val="Footer"/>
      <w:ind w:left="-540" w:hanging="900"/>
      <w:jc w:val="center"/>
      <w:rPr>
        <w:rFonts w:ascii="Mangal" w:hAnsi="Mangal" w:cs="Mangal"/>
        <w:noProof/>
        <w:sz w:val="12"/>
        <w:szCs w:val="12"/>
      </w:rPr>
    </w:pPr>
    <w:r w:rsidRPr="00396243">
      <w:rPr>
        <w:rFonts w:ascii="Calibri" w:hAnsi="Calibri" w:cs="Myriad Pro"/>
        <w:noProof/>
        <w:sz w:val="12"/>
        <w:szCs w:val="12"/>
      </w:rPr>
      <w:t>Подробиці</w:t>
    </w:r>
    <w:r w:rsidR="00C50515">
      <w:rPr>
        <w:rFonts w:ascii="Calibri" w:hAnsi="Calibri" w:cs="Myriad Pro"/>
        <w:noProof/>
        <w:sz w:val="12"/>
        <w:szCs w:val="12"/>
      </w:rPr>
      <w:t xml:space="preserve">  </w:t>
    </w:r>
    <w:r w:rsidRPr="00396243">
      <w:rPr>
        <w:rFonts w:ascii="Calibri" w:hAnsi="Calibri" w:cs="Myriad Pro"/>
        <w:noProof/>
        <w:sz w:val="12"/>
        <w:szCs w:val="12"/>
      </w:rPr>
      <w:t xml:space="preserve">·  Tichikin Poraus  ·  </w:t>
    </w:r>
    <w:r w:rsidR="009E449C" w:rsidRPr="009E449C">
      <w:rPr>
        <w:rFonts w:ascii="Mangal" w:hAnsi="Mangal" w:cs="Mangal"/>
        <w:noProof/>
        <w:sz w:val="12"/>
        <w:szCs w:val="12"/>
      </w:rPr>
      <w:t>अधिक सूचना</w:t>
    </w:r>
  </w:p>
  <w:p w14:paraId="1DA643E3" w14:textId="77777777" w:rsidR="00070611" w:rsidRPr="00396243" w:rsidRDefault="00070611" w:rsidP="00D47204">
    <w:pPr>
      <w:pStyle w:val="Footer"/>
      <w:ind w:left="-540" w:hanging="900"/>
      <w:jc w:val="center"/>
      <w:rPr>
        <w:rFonts w:ascii="Calibri" w:hAnsi="Calibri" w:cs="Myriad Pro"/>
        <w:sz w:val="12"/>
        <w:szCs w:val="12"/>
      </w:rPr>
    </w:pPr>
  </w:p>
  <w:p w14:paraId="5DE25582" w14:textId="24CA41BE" w:rsidR="00663518" w:rsidRPr="00070611" w:rsidRDefault="00F34221" w:rsidP="00D47204">
    <w:pPr>
      <w:pStyle w:val="Footer"/>
      <w:ind w:left="-540" w:hanging="900"/>
      <w:jc w:val="center"/>
      <w:rPr>
        <w:b/>
        <w:bCs/>
        <w:color w:val="00447C"/>
        <w:sz w:val="15"/>
        <w:szCs w:val="15"/>
      </w:rPr>
    </w:pPr>
    <w:hyperlink r:id="rId6" w:history="1">
      <w:r w:rsidR="00396243" w:rsidRPr="00021BDB">
        <w:rPr>
          <w:rStyle w:val="Hyperlink"/>
          <w:b/>
          <w:bCs/>
          <w:color w:val="1D7C8E"/>
          <w:sz w:val="15"/>
          <w:szCs w:val="15"/>
          <w:u w:val="single"/>
        </w:rPr>
        <w:t>portlandoregon.gov/water/access</w:t>
      </w:r>
    </w:hyperlink>
    <w:r w:rsidR="00D47204" w:rsidRPr="00070611">
      <w:rPr>
        <w:rFonts w:ascii="Calibri" w:hAnsi="Calibri" w:cs="Myriad Pro"/>
        <w:b/>
        <w:bCs/>
        <w:sz w:val="15"/>
        <w:szCs w:val="15"/>
      </w:rPr>
      <w:t xml:space="preserve">   </w:t>
    </w:r>
    <w:r w:rsidR="00D47204" w:rsidRPr="00070611">
      <w:rPr>
        <w:rFonts w:ascii="Calibri" w:hAnsi="Calibri" w:cs="Myriad Pro"/>
        <w:b/>
        <w:bCs/>
        <w:color w:val="00447C"/>
        <w:sz w:val="15"/>
        <w:szCs w:val="15"/>
      </w:rPr>
      <w:t xml:space="preserve">·   </w:t>
    </w:r>
    <w:r w:rsidR="00D47204" w:rsidRPr="00070611">
      <w:rPr>
        <w:rFonts w:ascii="Calibri" w:hAnsi="Calibri" w:cs="Myriad Pro Light"/>
        <w:b/>
        <w:bCs/>
        <w:color w:val="00447C"/>
        <w:sz w:val="15"/>
        <w:szCs w:val="15"/>
      </w:rPr>
      <w:t>503-823-8064</w:t>
    </w:r>
    <w:r w:rsidR="00D47204" w:rsidRPr="00070611">
      <w:rPr>
        <w:rFonts w:ascii="Calibri" w:hAnsi="Calibri" w:cs="Myriad Pro"/>
        <w:b/>
        <w:bCs/>
        <w:color w:val="00447C"/>
        <w:sz w:val="15"/>
        <w:szCs w:val="15"/>
      </w:rPr>
      <w:t xml:space="preserve"> (Relay Service: 711)</w:t>
    </w:r>
  </w:p>
  <w:p w14:paraId="6D54FE2D" w14:textId="205193D9" w:rsidR="009E1172" w:rsidRDefault="009E117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861FB4" w14:textId="77777777" w:rsidR="008A5996" w:rsidRDefault="008A5996" w:rsidP="00CE6F85">
      <w:r>
        <w:separator/>
      </w:r>
    </w:p>
  </w:footnote>
  <w:footnote w:type="continuationSeparator" w:id="0">
    <w:p w14:paraId="52D729B1" w14:textId="77777777" w:rsidR="008A5996" w:rsidRDefault="008A5996" w:rsidP="00CE6F85">
      <w:r>
        <w:continuationSeparator/>
      </w:r>
    </w:p>
  </w:footnote>
  <w:footnote w:type="continuationNotice" w:id="1">
    <w:p w14:paraId="4CA33E70" w14:textId="77777777" w:rsidR="008A5996" w:rsidRDefault="008A599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43CCE81B" w14:paraId="448E3135" w14:textId="77777777" w:rsidTr="00F43507">
      <w:tc>
        <w:tcPr>
          <w:tcW w:w="3005" w:type="dxa"/>
        </w:tcPr>
        <w:p w14:paraId="377B9918" w14:textId="6C78203F" w:rsidR="43CCE81B" w:rsidRDefault="43CCE81B" w:rsidP="00F43507">
          <w:pPr>
            <w:pStyle w:val="Header"/>
            <w:ind w:left="-115"/>
          </w:pPr>
        </w:p>
      </w:tc>
      <w:tc>
        <w:tcPr>
          <w:tcW w:w="3005" w:type="dxa"/>
        </w:tcPr>
        <w:p w14:paraId="2081B35B" w14:textId="457FD65D" w:rsidR="43CCE81B" w:rsidRDefault="43CCE81B" w:rsidP="00F43507">
          <w:pPr>
            <w:pStyle w:val="Header"/>
            <w:jc w:val="center"/>
          </w:pPr>
        </w:p>
      </w:tc>
      <w:tc>
        <w:tcPr>
          <w:tcW w:w="3005" w:type="dxa"/>
        </w:tcPr>
        <w:p w14:paraId="31EFF6F9" w14:textId="0563DE79" w:rsidR="43CCE81B" w:rsidRDefault="43CCE81B" w:rsidP="00F43507">
          <w:pPr>
            <w:pStyle w:val="Header"/>
            <w:ind w:right="-115"/>
            <w:jc w:val="right"/>
          </w:pPr>
        </w:p>
      </w:tc>
    </w:tr>
  </w:tbl>
  <w:p w14:paraId="0DD1DCCE" w14:textId="2FC31399" w:rsidR="43CCE81B" w:rsidRDefault="43CCE81B" w:rsidP="00F435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AD2B6" w14:textId="56D7094B" w:rsidR="00CE6F85" w:rsidRDefault="58167CDF" w:rsidP="00687ED5">
    <w:pPr>
      <w:pStyle w:val="Heading1"/>
    </w:pPr>
    <w:r>
      <w:rPr>
        <w:noProof/>
      </w:rPr>
      <w:drawing>
        <wp:inline distT="0" distB="0" distL="0" distR="0" wp14:anchorId="31677E97" wp14:editId="585B9AE6">
          <wp:extent cx="2072005" cy="615127"/>
          <wp:effectExtent l="0" t="0" r="0" b="0"/>
          <wp:docPr id="2" name="Picture 2" descr="Logos for Portland Water Bureau and City of Port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2072005" cy="615127"/>
                  </a:xfrm>
                  <a:prstGeom prst="rect">
                    <a:avLst/>
                  </a:prstGeom>
                </pic:spPr>
              </pic:pic>
            </a:graphicData>
          </a:graphic>
        </wp:inline>
      </w:drawing>
    </w:r>
  </w:p>
  <w:p w14:paraId="394C1FE1" w14:textId="5D3DD5F2" w:rsidR="00700FF8" w:rsidRPr="00700FF8" w:rsidRDefault="00700FF8" w:rsidP="00700FF8">
    <w:r>
      <w:rPr>
        <w:noProof/>
        <w:color w:val="2B579A"/>
        <w:shd w:val="clear" w:color="auto" w:fill="E6E6E6"/>
      </w:rPr>
      <mc:AlternateContent>
        <mc:Choice Requires="wps">
          <w:drawing>
            <wp:anchor distT="0" distB="0" distL="114300" distR="114300" simplePos="0" relativeHeight="251658240" behindDoc="0" locked="0" layoutInCell="1" allowOverlap="1" wp14:anchorId="28458BB8" wp14:editId="2C01E42B">
              <wp:simplePos x="0" y="0"/>
              <wp:positionH relativeFrom="column">
                <wp:posOffset>10795</wp:posOffset>
              </wp:positionH>
              <wp:positionV relativeFrom="paragraph">
                <wp:posOffset>145300</wp:posOffset>
              </wp:positionV>
              <wp:extent cx="5706171" cy="0"/>
              <wp:effectExtent l="0" t="0" r="8890" b="12700"/>
              <wp:wrapNone/>
              <wp:docPr id="14" name="Straight Connector 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706171" cy="0"/>
                      </a:xfrm>
                      <a:prstGeom prst="line">
                        <a:avLst/>
                      </a:prstGeom>
                      <a:ln>
                        <a:solidFill>
                          <a:srgbClr val="00447C"/>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15240F0" id="Straight Connector 14" o:spid="_x0000_s1026" alt="&quot;&quot;"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11.45pt" to="450.1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" strokecolor="#00447c" strokeweight="1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E7D25"/>
    <w:multiLevelType w:val="multilevel"/>
    <w:tmpl w:val="8F183750"/>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1" w15:restartNumberingAfterBreak="0">
    <w:nsid w:val="064D59C0"/>
    <w:multiLevelType w:val="multilevel"/>
    <w:tmpl w:val="A582E71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0A254BDF"/>
    <w:multiLevelType w:val="multilevel"/>
    <w:tmpl w:val="CEF40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E5F09F2"/>
    <w:multiLevelType w:val="multilevel"/>
    <w:tmpl w:val="8AA2D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5342EF1"/>
    <w:multiLevelType w:val="hybridMultilevel"/>
    <w:tmpl w:val="22F44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D5411B"/>
    <w:multiLevelType w:val="hybridMultilevel"/>
    <w:tmpl w:val="FFFFFFFF"/>
    <w:lvl w:ilvl="0" w:tplc="D52A59BE">
      <w:start w:val="1"/>
      <w:numFmt w:val="bullet"/>
      <w:lvlText w:val=""/>
      <w:lvlJc w:val="left"/>
      <w:pPr>
        <w:ind w:left="720" w:hanging="360"/>
      </w:pPr>
      <w:rPr>
        <w:rFonts w:ascii="Symbol" w:hAnsi="Symbol" w:hint="default"/>
      </w:rPr>
    </w:lvl>
    <w:lvl w:ilvl="1" w:tplc="51A817CE">
      <w:start w:val="1"/>
      <w:numFmt w:val="bullet"/>
      <w:lvlText w:val="o"/>
      <w:lvlJc w:val="left"/>
      <w:pPr>
        <w:ind w:left="1440" w:hanging="360"/>
      </w:pPr>
      <w:rPr>
        <w:rFonts w:ascii="Courier New" w:hAnsi="Courier New" w:hint="default"/>
      </w:rPr>
    </w:lvl>
    <w:lvl w:ilvl="2" w:tplc="B0FC65D0">
      <w:start w:val="1"/>
      <w:numFmt w:val="bullet"/>
      <w:lvlText w:val=""/>
      <w:lvlJc w:val="left"/>
      <w:pPr>
        <w:ind w:left="2160" w:hanging="360"/>
      </w:pPr>
      <w:rPr>
        <w:rFonts w:ascii="Wingdings" w:hAnsi="Wingdings" w:hint="default"/>
      </w:rPr>
    </w:lvl>
    <w:lvl w:ilvl="3" w:tplc="3D72BA14">
      <w:start w:val="1"/>
      <w:numFmt w:val="bullet"/>
      <w:lvlText w:val=""/>
      <w:lvlJc w:val="left"/>
      <w:pPr>
        <w:ind w:left="2880" w:hanging="360"/>
      </w:pPr>
      <w:rPr>
        <w:rFonts w:ascii="Symbol" w:hAnsi="Symbol" w:hint="default"/>
      </w:rPr>
    </w:lvl>
    <w:lvl w:ilvl="4" w:tplc="43D828F8">
      <w:start w:val="1"/>
      <w:numFmt w:val="bullet"/>
      <w:lvlText w:val="o"/>
      <w:lvlJc w:val="left"/>
      <w:pPr>
        <w:ind w:left="3600" w:hanging="360"/>
      </w:pPr>
      <w:rPr>
        <w:rFonts w:ascii="Courier New" w:hAnsi="Courier New" w:hint="default"/>
      </w:rPr>
    </w:lvl>
    <w:lvl w:ilvl="5" w:tplc="275A0B70">
      <w:start w:val="1"/>
      <w:numFmt w:val="bullet"/>
      <w:lvlText w:val=""/>
      <w:lvlJc w:val="left"/>
      <w:pPr>
        <w:ind w:left="4320" w:hanging="360"/>
      </w:pPr>
      <w:rPr>
        <w:rFonts w:ascii="Wingdings" w:hAnsi="Wingdings" w:hint="default"/>
      </w:rPr>
    </w:lvl>
    <w:lvl w:ilvl="6" w:tplc="121E702A">
      <w:start w:val="1"/>
      <w:numFmt w:val="bullet"/>
      <w:lvlText w:val=""/>
      <w:lvlJc w:val="left"/>
      <w:pPr>
        <w:ind w:left="5040" w:hanging="360"/>
      </w:pPr>
      <w:rPr>
        <w:rFonts w:ascii="Symbol" w:hAnsi="Symbol" w:hint="default"/>
      </w:rPr>
    </w:lvl>
    <w:lvl w:ilvl="7" w:tplc="71F41E40">
      <w:start w:val="1"/>
      <w:numFmt w:val="bullet"/>
      <w:lvlText w:val="o"/>
      <w:lvlJc w:val="left"/>
      <w:pPr>
        <w:ind w:left="5760" w:hanging="360"/>
      </w:pPr>
      <w:rPr>
        <w:rFonts w:ascii="Courier New" w:hAnsi="Courier New" w:hint="default"/>
      </w:rPr>
    </w:lvl>
    <w:lvl w:ilvl="8" w:tplc="DC32F6B2">
      <w:start w:val="1"/>
      <w:numFmt w:val="bullet"/>
      <w:lvlText w:val=""/>
      <w:lvlJc w:val="left"/>
      <w:pPr>
        <w:ind w:left="6480" w:hanging="360"/>
      </w:pPr>
      <w:rPr>
        <w:rFonts w:ascii="Wingdings" w:hAnsi="Wingdings" w:hint="default"/>
      </w:rPr>
    </w:lvl>
  </w:abstractNum>
  <w:abstractNum w:abstractNumId="6" w15:restartNumberingAfterBreak="0">
    <w:nsid w:val="267507D2"/>
    <w:multiLevelType w:val="multilevel"/>
    <w:tmpl w:val="82B6E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FCA06E0"/>
    <w:multiLevelType w:val="multilevel"/>
    <w:tmpl w:val="C0FC1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0987CAF"/>
    <w:multiLevelType w:val="multilevel"/>
    <w:tmpl w:val="2A36C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2E95D3F"/>
    <w:multiLevelType w:val="hybridMultilevel"/>
    <w:tmpl w:val="F75C4D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C02877"/>
    <w:multiLevelType w:val="multilevel"/>
    <w:tmpl w:val="4ED49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7CB77C6"/>
    <w:multiLevelType w:val="multilevel"/>
    <w:tmpl w:val="669CE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AE8743F"/>
    <w:multiLevelType w:val="hybridMultilevel"/>
    <w:tmpl w:val="D15C3468"/>
    <w:lvl w:ilvl="0" w:tplc="C7EC3A10">
      <w:start w:val="1"/>
      <w:numFmt w:val="bullet"/>
      <w:lvlText w:val=""/>
      <w:lvlJc w:val="left"/>
      <w:pPr>
        <w:ind w:left="720" w:hanging="360"/>
      </w:pPr>
      <w:rPr>
        <w:rFonts w:ascii="Symbol" w:hAnsi="Symbol" w:hint="default"/>
      </w:rPr>
    </w:lvl>
    <w:lvl w:ilvl="1" w:tplc="C4C68186">
      <w:start w:val="1"/>
      <w:numFmt w:val="bullet"/>
      <w:lvlText w:val="o"/>
      <w:lvlJc w:val="left"/>
      <w:pPr>
        <w:ind w:left="1440" w:hanging="360"/>
      </w:pPr>
      <w:rPr>
        <w:rFonts w:ascii="Courier New" w:hAnsi="Courier New" w:hint="default"/>
      </w:rPr>
    </w:lvl>
    <w:lvl w:ilvl="2" w:tplc="8C14556A">
      <w:start w:val="1"/>
      <w:numFmt w:val="bullet"/>
      <w:lvlText w:val=""/>
      <w:lvlJc w:val="left"/>
      <w:pPr>
        <w:ind w:left="2160" w:hanging="360"/>
      </w:pPr>
      <w:rPr>
        <w:rFonts w:ascii="Wingdings" w:hAnsi="Wingdings" w:hint="default"/>
      </w:rPr>
    </w:lvl>
    <w:lvl w:ilvl="3" w:tplc="3D0EBF40">
      <w:start w:val="1"/>
      <w:numFmt w:val="bullet"/>
      <w:lvlText w:val=""/>
      <w:lvlJc w:val="left"/>
      <w:pPr>
        <w:ind w:left="2880" w:hanging="360"/>
      </w:pPr>
      <w:rPr>
        <w:rFonts w:ascii="Symbol" w:hAnsi="Symbol" w:hint="default"/>
      </w:rPr>
    </w:lvl>
    <w:lvl w:ilvl="4" w:tplc="9992264E">
      <w:start w:val="1"/>
      <w:numFmt w:val="bullet"/>
      <w:lvlText w:val="o"/>
      <w:lvlJc w:val="left"/>
      <w:pPr>
        <w:ind w:left="3600" w:hanging="360"/>
      </w:pPr>
      <w:rPr>
        <w:rFonts w:ascii="Courier New" w:hAnsi="Courier New" w:hint="default"/>
      </w:rPr>
    </w:lvl>
    <w:lvl w:ilvl="5" w:tplc="F0A2293A">
      <w:start w:val="1"/>
      <w:numFmt w:val="bullet"/>
      <w:lvlText w:val=""/>
      <w:lvlJc w:val="left"/>
      <w:pPr>
        <w:ind w:left="4320" w:hanging="360"/>
      </w:pPr>
      <w:rPr>
        <w:rFonts w:ascii="Wingdings" w:hAnsi="Wingdings" w:hint="default"/>
      </w:rPr>
    </w:lvl>
    <w:lvl w:ilvl="6" w:tplc="EABA65CA">
      <w:start w:val="1"/>
      <w:numFmt w:val="bullet"/>
      <w:lvlText w:val=""/>
      <w:lvlJc w:val="left"/>
      <w:pPr>
        <w:ind w:left="5040" w:hanging="360"/>
      </w:pPr>
      <w:rPr>
        <w:rFonts w:ascii="Symbol" w:hAnsi="Symbol" w:hint="default"/>
      </w:rPr>
    </w:lvl>
    <w:lvl w:ilvl="7" w:tplc="51E8C116">
      <w:start w:val="1"/>
      <w:numFmt w:val="bullet"/>
      <w:lvlText w:val="o"/>
      <w:lvlJc w:val="left"/>
      <w:pPr>
        <w:ind w:left="5760" w:hanging="360"/>
      </w:pPr>
      <w:rPr>
        <w:rFonts w:ascii="Courier New" w:hAnsi="Courier New" w:hint="default"/>
      </w:rPr>
    </w:lvl>
    <w:lvl w:ilvl="8" w:tplc="181ADE16">
      <w:start w:val="1"/>
      <w:numFmt w:val="bullet"/>
      <w:lvlText w:val=""/>
      <w:lvlJc w:val="left"/>
      <w:pPr>
        <w:ind w:left="6480" w:hanging="360"/>
      </w:pPr>
      <w:rPr>
        <w:rFonts w:ascii="Wingdings" w:hAnsi="Wingdings" w:hint="default"/>
      </w:rPr>
    </w:lvl>
  </w:abstractNum>
  <w:abstractNum w:abstractNumId="13" w15:restartNumberingAfterBreak="0">
    <w:nsid w:val="4D8703F8"/>
    <w:multiLevelType w:val="hybridMultilevel"/>
    <w:tmpl w:val="FFFFFFFF"/>
    <w:lvl w:ilvl="0" w:tplc="EA08BB44">
      <w:start w:val="1"/>
      <w:numFmt w:val="bullet"/>
      <w:lvlText w:val=""/>
      <w:lvlJc w:val="left"/>
      <w:pPr>
        <w:ind w:left="720" w:hanging="360"/>
      </w:pPr>
      <w:rPr>
        <w:rFonts w:ascii="Symbol" w:hAnsi="Symbol" w:hint="default"/>
      </w:rPr>
    </w:lvl>
    <w:lvl w:ilvl="1" w:tplc="ADA87E3C">
      <w:start w:val="1"/>
      <w:numFmt w:val="bullet"/>
      <w:lvlText w:val="o"/>
      <w:lvlJc w:val="left"/>
      <w:pPr>
        <w:ind w:left="1440" w:hanging="360"/>
      </w:pPr>
      <w:rPr>
        <w:rFonts w:ascii="Courier New" w:hAnsi="Courier New" w:hint="default"/>
      </w:rPr>
    </w:lvl>
    <w:lvl w:ilvl="2" w:tplc="37ECC43E">
      <w:start w:val="1"/>
      <w:numFmt w:val="bullet"/>
      <w:lvlText w:val=""/>
      <w:lvlJc w:val="left"/>
      <w:pPr>
        <w:ind w:left="2160" w:hanging="360"/>
      </w:pPr>
      <w:rPr>
        <w:rFonts w:ascii="Wingdings" w:hAnsi="Wingdings" w:hint="default"/>
      </w:rPr>
    </w:lvl>
    <w:lvl w:ilvl="3" w:tplc="00287880">
      <w:start w:val="1"/>
      <w:numFmt w:val="bullet"/>
      <w:lvlText w:val=""/>
      <w:lvlJc w:val="left"/>
      <w:pPr>
        <w:ind w:left="2880" w:hanging="360"/>
      </w:pPr>
      <w:rPr>
        <w:rFonts w:ascii="Symbol" w:hAnsi="Symbol" w:hint="default"/>
      </w:rPr>
    </w:lvl>
    <w:lvl w:ilvl="4" w:tplc="55DAE952">
      <w:start w:val="1"/>
      <w:numFmt w:val="bullet"/>
      <w:lvlText w:val="o"/>
      <w:lvlJc w:val="left"/>
      <w:pPr>
        <w:ind w:left="3600" w:hanging="360"/>
      </w:pPr>
      <w:rPr>
        <w:rFonts w:ascii="Courier New" w:hAnsi="Courier New" w:hint="default"/>
      </w:rPr>
    </w:lvl>
    <w:lvl w:ilvl="5" w:tplc="AC802116">
      <w:start w:val="1"/>
      <w:numFmt w:val="bullet"/>
      <w:lvlText w:val=""/>
      <w:lvlJc w:val="left"/>
      <w:pPr>
        <w:ind w:left="4320" w:hanging="360"/>
      </w:pPr>
      <w:rPr>
        <w:rFonts w:ascii="Wingdings" w:hAnsi="Wingdings" w:hint="default"/>
      </w:rPr>
    </w:lvl>
    <w:lvl w:ilvl="6" w:tplc="D262AC46">
      <w:start w:val="1"/>
      <w:numFmt w:val="bullet"/>
      <w:lvlText w:val=""/>
      <w:lvlJc w:val="left"/>
      <w:pPr>
        <w:ind w:left="5040" w:hanging="360"/>
      </w:pPr>
      <w:rPr>
        <w:rFonts w:ascii="Symbol" w:hAnsi="Symbol" w:hint="default"/>
      </w:rPr>
    </w:lvl>
    <w:lvl w:ilvl="7" w:tplc="70B2EB1A">
      <w:start w:val="1"/>
      <w:numFmt w:val="bullet"/>
      <w:lvlText w:val="o"/>
      <w:lvlJc w:val="left"/>
      <w:pPr>
        <w:ind w:left="5760" w:hanging="360"/>
      </w:pPr>
      <w:rPr>
        <w:rFonts w:ascii="Courier New" w:hAnsi="Courier New" w:hint="default"/>
      </w:rPr>
    </w:lvl>
    <w:lvl w:ilvl="8" w:tplc="FEC69FA6">
      <w:start w:val="1"/>
      <w:numFmt w:val="bullet"/>
      <w:lvlText w:val=""/>
      <w:lvlJc w:val="left"/>
      <w:pPr>
        <w:ind w:left="6480" w:hanging="360"/>
      </w:pPr>
      <w:rPr>
        <w:rFonts w:ascii="Wingdings" w:hAnsi="Wingdings" w:hint="default"/>
      </w:rPr>
    </w:lvl>
  </w:abstractNum>
  <w:abstractNum w:abstractNumId="14" w15:restartNumberingAfterBreak="0">
    <w:nsid w:val="500D37F8"/>
    <w:multiLevelType w:val="multilevel"/>
    <w:tmpl w:val="AB14A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55E415A"/>
    <w:multiLevelType w:val="hybridMultilevel"/>
    <w:tmpl w:val="BE1858C8"/>
    <w:lvl w:ilvl="0" w:tplc="B70A71CA">
      <w:start w:val="1"/>
      <w:numFmt w:val="bullet"/>
      <w:pStyle w:val="ListParagraph"/>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EDB4278"/>
    <w:multiLevelType w:val="multilevel"/>
    <w:tmpl w:val="72EA1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1727DDC"/>
    <w:multiLevelType w:val="hybridMultilevel"/>
    <w:tmpl w:val="497A596A"/>
    <w:lvl w:ilvl="0" w:tplc="A2A8A7B0">
      <w:start w:val="1"/>
      <w:numFmt w:val="bullet"/>
      <w:lvlText w:val=""/>
      <w:lvlJc w:val="left"/>
      <w:pPr>
        <w:ind w:left="720" w:hanging="360"/>
      </w:pPr>
      <w:rPr>
        <w:rFonts w:ascii="Symbol" w:hAnsi="Symbol" w:hint="default"/>
      </w:rPr>
    </w:lvl>
    <w:lvl w:ilvl="1" w:tplc="A7446EDC">
      <w:start w:val="1"/>
      <w:numFmt w:val="bullet"/>
      <w:lvlText w:val="o"/>
      <w:lvlJc w:val="left"/>
      <w:pPr>
        <w:ind w:left="1440" w:hanging="360"/>
      </w:pPr>
      <w:rPr>
        <w:rFonts w:ascii="Courier New" w:hAnsi="Courier New" w:hint="default"/>
      </w:rPr>
    </w:lvl>
    <w:lvl w:ilvl="2" w:tplc="8398C4DA">
      <w:start w:val="1"/>
      <w:numFmt w:val="bullet"/>
      <w:lvlText w:val=""/>
      <w:lvlJc w:val="left"/>
      <w:pPr>
        <w:ind w:left="2160" w:hanging="360"/>
      </w:pPr>
      <w:rPr>
        <w:rFonts w:ascii="Wingdings" w:hAnsi="Wingdings" w:hint="default"/>
      </w:rPr>
    </w:lvl>
    <w:lvl w:ilvl="3" w:tplc="8BD8784E">
      <w:start w:val="1"/>
      <w:numFmt w:val="bullet"/>
      <w:lvlText w:val=""/>
      <w:lvlJc w:val="left"/>
      <w:pPr>
        <w:ind w:left="2880" w:hanging="360"/>
      </w:pPr>
      <w:rPr>
        <w:rFonts w:ascii="Symbol" w:hAnsi="Symbol" w:hint="default"/>
      </w:rPr>
    </w:lvl>
    <w:lvl w:ilvl="4" w:tplc="C8C23A04">
      <w:start w:val="1"/>
      <w:numFmt w:val="bullet"/>
      <w:lvlText w:val="o"/>
      <w:lvlJc w:val="left"/>
      <w:pPr>
        <w:ind w:left="3600" w:hanging="360"/>
      </w:pPr>
      <w:rPr>
        <w:rFonts w:ascii="Courier New" w:hAnsi="Courier New" w:hint="default"/>
      </w:rPr>
    </w:lvl>
    <w:lvl w:ilvl="5" w:tplc="3D068E18">
      <w:start w:val="1"/>
      <w:numFmt w:val="bullet"/>
      <w:lvlText w:val=""/>
      <w:lvlJc w:val="left"/>
      <w:pPr>
        <w:ind w:left="4320" w:hanging="360"/>
      </w:pPr>
      <w:rPr>
        <w:rFonts w:ascii="Wingdings" w:hAnsi="Wingdings" w:hint="default"/>
      </w:rPr>
    </w:lvl>
    <w:lvl w:ilvl="6" w:tplc="CFF6B3E2">
      <w:start w:val="1"/>
      <w:numFmt w:val="bullet"/>
      <w:lvlText w:val=""/>
      <w:lvlJc w:val="left"/>
      <w:pPr>
        <w:ind w:left="5040" w:hanging="360"/>
      </w:pPr>
      <w:rPr>
        <w:rFonts w:ascii="Symbol" w:hAnsi="Symbol" w:hint="default"/>
      </w:rPr>
    </w:lvl>
    <w:lvl w:ilvl="7" w:tplc="66228B76">
      <w:start w:val="1"/>
      <w:numFmt w:val="bullet"/>
      <w:lvlText w:val="o"/>
      <w:lvlJc w:val="left"/>
      <w:pPr>
        <w:ind w:left="5760" w:hanging="360"/>
      </w:pPr>
      <w:rPr>
        <w:rFonts w:ascii="Courier New" w:hAnsi="Courier New" w:hint="default"/>
      </w:rPr>
    </w:lvl>
    <w:lvl w:ilvl="8" w:tplc="D01407E2">
      <w:start w:val="1"/>
      <w:numFmt w:val="bullet"/>
      <w:lvlText w:val=""/>
      <w:lvlJc w:val="left"/>
      <w:pPr>
        <w:ind w:left="6480" w:hanging="360"/>
      </w:pPr>
      <w:rPr>
        <w:rFonts w:ascii="Wingdings" w:hAnsi="Wingdings" w:hint="default"/>
      </w:rPr>
    </w:lvl>
  </w:abstractNum>
  <w:abstractNum w:abstractNumId="18" w15:restartNumberingAfterBreak="0">
    <w:nsid w:val="7FCB5A3D"/>
    <w:multiLevelType w:val="hybridMultilevel"/>
    <w:tmpl w:val="43569F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15"/>
  </w:num>
  <w:num w:numId="3">
    <w:abstractNumId w:val="11"/>
  </w:num>
  <w:num w:numId="4">
    <w:abstractNumId w:val="10"/>
  </w:num>
  <w:num w:numId="5">
    <w:abstractNumId w:val="9"/>
  </w:num>
  <w:num w:numId="6">
    <w:abstractNumId w:val="18"/>
  </w:num>
  <w:num w:numId="7">
    <w:abstractNumId w:val="13"/>
  </w:num>
  <w:num w:numId="8">
    <w:abstractNumId w:val="7"/>
  </w:num>
  <w:num w:numId="9">
    <w:abstractNumId w:val="8"/>
  </w:num>
  <w:num w:numId="10">
    <w:abstractNumId w:val="3"/>
  </w:num>
  <w:num w:numId="11">
    <w:abstractNumId w:val="16"/>
  </w:num>
  <w:num w:numId="12">
    <w:abstractNumId w:val="1"/>
  </w:num>
  <w:num w:numId="13">
    <w:abstractNumId w:val="6"/>
  </w:num>
  <w:num w:numId="14">
    <w:abstractNumId w:val="0"/>
  </w:num>
  <w:num w:numId="15">
    <w:abstractNumId w:val="2"/>
  </w:num>
  <w:num w:numId="16">
    <w:abstractNumId w:val="14"/>
  </w:num>
  <w:num w:numId="17">
    <w:abstractNumId w:val="4"/>
  </w:num>
  <w:num w:numId="18">
    <w:abstractNumId w:val="12"/>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0" w:nlCheck="1" w:checkStyle="0"/>
  <w:proofState w:spelling="clean"/>
  <w:trackRevisions/>
  <w:defaultTabStop w:val="720"/>
  <w:drawingGridHorizontalSpacing w:val="110"/>
  <w:displayHorizontalDrawingGridEvery w:val="2"/>
  <w:displayVertic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F85"/>
    <w:rsid w:val="00003C07"/>
    <w:rsid w:val="000206D9"/>
    <w:rsid w:val="00021BDB"/>
    <w:rsid w:val="00031E86"/>
    <w:rsid w:val="00037453"/>
    <w:rsid w:val="000374A4"/>
    <w:rsid w:val="0007031D"/>
    <w:rsid w:val="00070611"/>
    <w:rsid w:val="00072288"/>
    <w:rsid w:val="00072999"/>
    <w:rsid w:val="00073819"/>
    <w:rsid w:val="00086FEF"/>
    <w:rsid w:val="0009427A"/>
    <w:rsid w:val="000B4CEF"/>
    <w:rsid w:val="000B6C1D"/>
    <w:rsid w:val="000D0AB5"/>
    <w:rsid w:val="000D3430"/>
    <w:rsid w:val="000D6CC9"/>
    <w:rsid w:val="000D7D8B"/>
    <w:rsid w:val="000E4E56"/>
    <w:rsid w:val="001176A7"/>
    <w:rsid w:val="0011774C"/>
    <w:rsid w:val="00122BF2"/>
    <w:rsid w:val="00127490"/>
    <w:rsid w:val="00130458"/>
    <w:rsid w:val="001304E2"/>
    <w:rsid w:val="0014255D"/>
    <w:rsid w:val="00166996"/>
    <w:rsid w:val="0016761A"/>
    <w:rsid w:val="00167847"/>
    <w:rsid w:val="00170ACB"/>
    <w:rsid w:val="00173707"/>
    <w:rsid w:val="00180810"/>
    <w:rsid w:val="00181D1E"/>
    <w:rsid w:val="00190B6A"/>
    <w:rsid w:val="00191E37"/>
    <w:rsid w:val="00192B38"/>
    <w:rsid w:val="00193AC5"/>
    <w:rsid w:val="001953EE"/>
    <w:rsid w:val="001A081E"/>
    <w:rsid w:val="001B0940"/>
    <w:rsid w:val="001B4631"/>
    <w:rsid w:val="001C06B4"/>
    <w:rsid w:val="001E3B6D"/>
    <w:rsid w:val="001E51A3"/>
    <w:rsid w:val="001E64B9"/>
    <w:rsid w:val="001F25FB"/>
    <w:rsid w:val="001F72E1"/>
    <w:rsid w:val="002320E1"/>
    <w:rsid w:val="002345AF"/>
    <w:rsid w:val="00234962"/>
    <w:rsid w:val="002371DB"/>
    <w:rsid w:val="00244617"/>
    <w:rsid w:val="00244DA5"/>
    <w:rsid w:val="00273980"/>
    <w:rsid w:val="00276606"/>
    <w:rsid w:val="002978EE"/>
    <w:rsid w:val="002A4E20"/>
    <w:rsid w:val="002B0F16"/>
    <w:rsid w:val="002C7092"/>
    <w:rsid w:val="002D72F3"/>
    <w:rsid w:val="00300653"/>
    <w:rsid w:val="00302493"/>
    <w:rsid w:val="00314583"/>
    <w:rsid w:val="0031476E"/>
    <w:rsid w:val="00316496"/>
    <w:rsid w:val="00317B1F"/>
    <w:rsid w:val="0032262D"/>
    <w:rsid w:val="00330FEB"/>
    <w:rsid w:val="00335730"/>
    <w:rsid w:val="0035050F"/>
    <w:rsid w:val="0035267A"/>
    <w:rsid w:val="0038590D"/>
    <w:rsid w:val="003901A3"/>
    <w:rsid w:val="003909D9"/>
    <w:rsid w:val="00396243"/>
    <w:rsid w:val="003B18B1"/>
    <w:rsid w:val="003C55E4"/>
    <w:rsid w:val="003D2F86"/>
    <w:rsid w:val="003F3D27"/>
    <w:rsid w:val="00410ABE"/>
    <w:rsid w:val="00416CAB"/>
    <w:rsid w:val="00420E0D"/>
    <w:rsid w:val="00421792"/>
    <w:rsid w:val="0043181F"/>
    <w:rsid w:val="00437857"/>
    <w:rsid w:val="00437DEE"/>
    <w:rsid w:val="004452DB"/>
    <w:rsid w:val="0045236D"/>
    <w:rsid w:val="0045306E"/>
    <w:rsid w:val="00453994"/>
    <w:rsid w:val="00456392"/>
    <w:rsid w:val="00462446"/>
    <w:rsid w:val="004774F6"/>
    <w:rsid w:val="00487FB5"/>
    <w:rsid w:val="00491226"/>
    <w:rsid w:val="00492D10"/>
    <w:rsid w:val="004A1935"/>
    <w:rsid w:val="004A51E6"/>
    <w:rsid w:val="004B7414"/>
    <w:rsid w:val="004C2ABB"/>
    <w:rsid w:val="004C35EA"/>
    <w:rsid w:val="004C4C2C"/>
    <w:rsid w:val="00511031"/>
    <w:rsid w:val="00511085"/>
    <w:rsid w:val="005140E9"/>
    <w:rsid w:val="00515301"/>
    <w:rsid w:val="005201A4"/>
    <w:rsid w:val="00533762"/>
    <w:rsid w:val="00537CB2"/>
    <w:rsid w:val="00540DF5"/>
    <w:rsid w:val="00546BE0"/>
    <w:rsid w:val="0055A258"/>
    <w:rsid w:val="00570CBC"/>
    <w:rsid w:val="00581A2E"/>
    <w:rsid w:val="00583014"/>
    <w:rsid w:val="00584FE6"/>
    <w:rsid w:val="005C14D1"/>
    <w:rsid w:val="005C168F"/>
    <w:rsid w:val="005D6081"/>
    <w:rsid w:val="005E0FCC"/>
    <w:rsid w:val="005E1466"/>
    <w:rsid w:val="006060FB"/>
    <w:rsid w:val="00611964"/>
    <w:rsid w:val="00611C42"/>
    <w:rsid w:val="00622BAF"/>
    <w:rsid w:val="00645A1C"/>
    <w:rsid w:val="00652E26"/>
    <w:rsid w:val="006614A5"/>
    <w:rsid w:val="00663518"/>
    <w:rsid w:val="00673E78"/>
    <w:rsid w:val="00677116"/>
    <w:rsid w:val="00684DBF"/>
    <w:rsid w:val="00687ED5"/>
    <w:rsid w:val="006A1259"/>
    <w:rsid w:val="006A7365"/>
    <w:rsid w:val="006A79D8"/>
    <w:rsid w:val="006C346A"/>
    <w:rsid w:val="006C721E"/>
    <w:rsid w:val="006C7A55"/>
    <w:rsid w:val="006E0056"/>
    <w:rsid w:val="006F6A07"/>
    <w:rsid w:val="00700FF8"/>
    <w:rsid w:val="007163BD"/>
    <w:rsid w:val="00723505"/>
    <w:rsid w:val="007404FB"/>
    <w:rsid w:val="00740D89"/>
    <w:rsid w:val="00744966"/>
    <w:rsid w:val="0077156C"/>
    <w:rsid w:val="00777EF3"/>
    <w:rsid w:val="007801DA"/>
    <w:rsid w:val="00791F10"/>
    <w:rsid w:val="0079533E"/>
    <w:rsid w:val="007A4D84"/>
    <w:rsid w:val="007A63D0"/>
    <w:rsid w:val="007B4C27"/>
    <w:rsid w:val="007C4411"/>
    <w:rsid w:val="007C5CA7"/>
    <w:rsid w:val="007D30F3"/>
    <w:rsid w:val="007D3CA9"/>
    <w:rsid w:val="007D72B0"/>
    <w:rsid w:val="007E6D99"/>
    <w:rsid w:val="00800968"/>
    <w:rsid w:val="0080362C"/>
    <w:rsid w:val="00810FE3"/>
    <w:rsid w:val="00840322"/>
    <w:rsid w:val="0086183A"/>
    <w:rsid w:val="00866BB3"/>
    <w:rsid w:val="0087620E"/>
    <w:rsid w:val="0088225B"/>
    <w:rsid w:val="0088510A"/>
    <w:rsid w:val="0089342A"/>
    <w:rsid w:val="008A0E7C"/>
    <w:rsid w:val="008A5860"/>
    <w:rsid w:val="008A5996"/>
    <w:rsid w:val="008B1E77"/>
    <w:rsid w:val="008B7D94"/>
    <w:rsid w:val="008D2597"/>
    <w:rsid w:val="008E3121"/>
    <w:rsid w:val="008E48A9"/>
    <w:rsid w:val="008F4932"/>
    <w:rsid w:val="00900944"/>
    <w:rsid w:val="009018B5"/>
    <w:rsid w:val="009021D3"/>
    <w:rsid w:val="009027D0"/>
    <w:rsid w:val="00904C72"/>
    <w:rsid w:val="00915E49"/>
    <w:rsid w:val="009162CB"/>
    <w:rsid w:val="009411FE"/>
    <w:rsid w:val="009545C5"/>
    <w:rsid w:val="00962F24"/>
    <w:rsid w:val="00966F4D"/>
    <w:rsid w:val="00971B54"/>
    <w:rsid w:val="00973690"/>
    <w:rsid w:val="009746D6"/>
    <w:rsid w:val="009820A9"/>
    <w:rsid w:val="0098DCF2"/>
    <w:rsid w:val="009943F8"/>
    <w:rsid w:val="009A67E3"/>
    <w:rsid w:val="009A6ACC"/>
    <w:rsid w:val="009B2E1B"/>
    <w:rsid w:val="009C50B6"/>
    <w:rsid w:val="009C564B"/>
    <w:rsid w:val="009C691A"/>
    <w:rsid w:val="009E1172"/>
    <w:rsid w:val="009E33AE"/>
    <w:rsid w:val="009E449C"/>
    <w:rsid w:val="009F699A"/>
    <w:rsid w:val="00A0398D"/>
    <w:rsid w:val="00A26947"/>
    <w:rsid w:val="00A32EA6"/>
    <w:rsid w:val="00A334FE"/>
    <w:rsid w:val="00A33790"/>
    <w:rsid w:val="00A4189D"/>
    <w:rsid w:val="00A42A4F"/>
    <w:rsid w:val="00A616CE"/>
    <w:rsid w:val="00A710FA"/>
    <w:rsid w:val="00AA7034"/>
    <w:rsid w:val="00AB04B5"/>
    <w:rsid w:val="00AB6788"/>
    <w:rsid w:val="00AD007F"/>
    <w:rsid w:val="00AD13D8"/>
    <w:rsid w:val="00AD67A9"/>
    <w:rsid w:val="00AE17D0"/>
    <w:rsid w:val="00AE7054"/>
    <w:rsid w:val="00B00CE1"/>
    <w:rsid w:val="00B06E23"/>
    <w:rsid w:val="00B0778F"/>
    <w:rsid w:val="00B15F57"/>
    <w:rsid w:val="00B16B88"/>
    <w:rsid w:val="00B36532"/>
    <w:rsid w:val="00B416E9"/>
    <w:rsid w:val="00B65EE0"/>
    <w:rsid w:val="00B7676A"/>
    <w:rsid w:val="00B9390D"/>
    <w:rsid w:val="00B955E3"/>
    <w:rsid w:val="00BA26CB"/>
    <w:rsid w:val="00BA2A9A"/>
    <w:rsid w:val="00BA49CF"/>
    <w:rsid w:val="00BA598F"/>
    <w:rsid w:val="00BA6D05"/>
    <w:rsid w:val="00BE4A58"/>
    <w:rsid w:val="00C01479"/>
    <w:rsid w:val="00C10EAF"/>
    <w:rsid w:val="00C15B91"/>
    <w:rsid w:val="00C16137"/>
    <w:rsid w:val="00C22C19"/>
    <w:rsid w:val="00C41281"/>
    <w:rsid w:val="00C4796F"/>
    <w:rsid w:val="00C50515"/>
    <w:rsid w:val="00C51468"/>
    <w:rsid w:val="00C75C7B"/>
    <w:rsid w:val="00C81F65"/>
    <w:rsid w:val="00C82032"/>
    <w:rsid w:val="00C85F14"/>
    <w:rsid w:val="00C87602"/>
    <w:rsid w:val="00CB2A12"/>
    <w:rsid w:val="00CB75B5"/>
    <w:rsid w:val="00CC572E"/>
    <w:rsid w:val="00CE4947"/>
    <w:rsid w:val="00CE6F85"/>
    <w:rsid w:val="00CE701B"/>
    <w:rsid w:val="00CF43E8"/>
    <w:rsid w:val="00CF528C"/>
    <w:rsid w:val="00D2706C"/>
    <w:rsid w:val="00D27C2A"/>
    <w:rsid w:val="00D33582"/>
    <w:rsid w:val="00D337A1"/>
    <w:rsid w:val="00D37BD9"/>
    <w:rsid w:val="00D413C9"/>
    <w:rsid w:val="00D47204"/>
    <w:rsid w:val="00D53D85"/>
    <w:rsid w:val="00D56C20"/>
    <w:rsid w:val="00D6331C"/>
    <w:rsid w:val="00D661C4"/>
    <w:rsid w:val="00D7061B"/>
    <w:rsid w:val="00D7520C"/>
    <w:rsid w:val="00D854D1"/>
    <w:rsid w:val="00D87837"/>
    <w:rsid w:val="00D9050F"/>
    <w:rsid w:val="00DA0B8D"/>
    <w:rsid w:val="00DC32E6"/>
    <w:rsid w:val="00DC4F71"/>
    <w:rsid w:val="00DD12D6"/>
    <w:rsid w:val="00DD5427"/>
    <w:rsid w:val="00DD7218"/>
    <w:rsid w:val="00E034A7"/>
    <w:rsid w:val="00E0DCAA"/>
    <w:rsid w:val="00E14518"/>
    <w:rsid w:val="00E23487"/>
    <w:rsid w:val="00E26ADC"/>
    <w:rsid w:val="00E37A97"/>
    <w:rsid w:val="00E61D81"/>
    <w:rsid w:val="00E75CED"/>
    <w:rsid w:val="00E76937"/>
    <w:rsid w:val="00E840BA"/>
    <w:rsid w:val="00EA1060"/>
    <w:rsid w:val="00EA432E"/>
    <w:rsid w:val="00EB3F2C"/>
    <w:rsid w:val="00EC5C70"/>
    <w:rsid w:val="00ED6DC7"/>
    <w:rsid w:val="00ED6F29"/>
    <w:rsid w:val="00EE3041"/>
    <w:rsid w:val="00EE76A7"/>
    <w:rsid w:val="00EF4C1D"/>
    <w:rsid w:val="00EF7DE3"/>
    <w:rsid w:val="00F014CE"/>
    <w:rsid w:val="00F16CCF"/>
    <w:rsid w:val="00F34221"/>
    <w:rsid w:val="00F41D92"/>
    <w:rsid w:val="00F43507"/>
    <w:rsid w:val="00F474D3"/>
    <w:rsid w:val="00F649FD"/>
    <w:rsid w:val="00F64E74"/>
    <w:rsid w:val="00F65019"/>
    <w:rsid w:val="00FA1C4E"/>
    <w:rsid w:val="00FD7082"/>
    <w:rsid w:val="00FD79D3"/>
    <w:rsid w:val="00FE45CD"/>
    <w:rsid w:val="00FE4C9A"/>
    <w:rsid w:val="0142FF1A"/>
    <w:rsid w:val="020D7248"/>
    <w:rsid w:val="02223C75"/>
    <w:rsid w:val="023A33AB"/>
    <w:rsid w:val="023EC287"/>
    <w:rsid w:val="0270F9CD"/>
    <w:rsid w:val="028C31F3"/>
    <w:rsid w:val="03A7679D"/>
    <w:rsid w:val="04614BCA"/>
    <w:rsid w:val="04D1276A"/>
    <w:rsid w:val="04DF96C2"/>
    <w:rsid w:val="054B175E"/>
    <w:rsid w:val="05509F0B"/>
    <w:rsid w:val="0555693E"/>
    <w:rsid w:val="05A4AE16"/>
    <w:rsid w:val="05D652AA"/>
    <w:rsid w:val="06BCAC9A"/>
    <w:rsid w:val="076BB50C"/>
    <w:rsid w:val="08B875C1"/>
    <w:rsid w:val="08BAC0CA"/>
    <w:rsid w:val="0940FEE4"/>
    <w:rsid w:val="096BD699"/>
    <w:rsid w:val="0A0B01C2"/>
    <w:rsid w:val="0A896006"/>
    <w:rsid w:val="0B189E7A"/>
    <w:rsid w:val="0B7B81E3"/>
    <w:rsid w:val="0B9793D3"/>
    <w:rsid w:val="0BFEB3B6"/>
    <w:rsid w:val="0C19B19D"/>
    <w:rsid w:val="0C89E7E5"/>
    <w:rsid w:val="0CF4ABF3"/>
    <w:rsid w:val="0D27B9F9"/>
    <w:rsid w:val="0E583AD6"/>
    <w:rsid w:val="0E7EDC94"/>
    <w:rsid w:val="0E8B5737"/>
    <w:rsid w:val="0EA1B29B"/>
    <w:rsid w:val="0F61D0E1"/>
    <w:rsid w:val="0F650CFE"/>
    <w:rsid w:val="113DDF28"/>
    <w:rsid w:val="1294D017"/>
    <w:rsid w:val="12D698D4"/>
    <w:rsid w:val="1352FE04"/>
    <w:rsid w:val="13C3D730"/>
    <w:rsid w:val="146A3FC7"/>
    <w:rsid w:val="15226429"/>
    <w:rsid w:val="152DAB39"/>
    <w:rsid w:val="161FB4BD"/>
    <w:rsid w:val="16B24E7B"/>
    <w:rsid w:val="1701FC89"/>
    <w:rsid w:val="1778DA17"/>
    <w:rsid w:val="17D1B823"/>
    <w:rsid w:val="17E1E71B"/>
    <w:rsid w:val="185A04EB"/>
    <w:rsid w:val="189DCCEA"/>
    <w:rsid w:val="189EDE19"/>
    <w:rsid w:val="18A0C970"/>
    <w:rsid w:val="18F67E8F"/>
    <w:rsid w:val="19362906"/>
    <w:rsid w:val="19A33FD7"/>
    <w:rsid w:val="19E5C4A5"/>
    <w:rsid w:val="1A3963EE"/>
    <w:rsid w:val="1A508E86"/>
    <w:rsid w:val="1C6D3250"/>
    <w:rsid w:val="1C9E4ACF"/>
    <w:rsid w:val="1CABAA17"/>
    <w:rsid w:val="1DE072DE"/>
    <w:rsid w:val="1DEEB2B1"/>
    <w:rsid w:val="1E0A2293"/>
    <w:rsid w:val="1E2884D3"/>
    <w:rsid w:val="1E7DF111"/>
    <w:rsid w:val="1F706573"/>
    <w:rsid w:val="21021AF3"/>
    <w:rsid w:val="216F6952"/>
    <w:rsid w:val="21BFC4E5"/>
    <w:rsid w:val="2227FDE5"/>
    <w:rsid w:val="233FEE56"/>
    <w:rsid w:val="238E3ECD"/>
    <w:rsid w:val="23C23FF1"/>
    <w:rsid w:val="244EB1C8"/>
    <w:rsid w:val="24F44507"/>
    <w:rsid w:val="2526EC36"/>
    <w:rsid w:val="25632795"/>
    <w:rsid w:val="267ADE74"/>
    <w:rsid w:val="26A31408"/>
    <w:rsid w:val="2738F008"/>
    <w:rsid w:val="27EFC973"/>
    <w:rsid w:val="286920B6"/>
    <w:rsid w:val="286BA7DA"/>
    <w:rsid w:val="29D27927"/>
    <w:rsid w:val="2A835D09"/>
    <w:rsid w:val="2AACA898"/>
    <w:rsid w:val="2B1A82C9"/>
    <w:rsid w:val="2BC12430"/>
    <w:rsid w:val="2C4179D3"/>
    <w:rsid w:val="2E03498B"/>
    <w:rsid w:val="2E5B0AAF"/>
    <w:rsid w:val="2ECF303D"/>
    <w:rsid w:val="2ED9EAA3"/>
    <w:rsid w:val="2F676F5A"/>
    <w:rsid w:val="3106ABB3"/>
    <w:rsid w:val="313A4DD2"/>
    <w:rsid w:val="31A473DA"/>
    <w:rsid w:val="31BC242F"/>
    <w:rsid w:val="31EE972C"/>
    <w:rsid w:val="32F564BD"/>
    <w:rsid w:val="33FE4AB3"/>
    <w:rsid w:val="34BA07CF"/>
    <w:rsid w:val="34CD5A3F"/>
    <w:rsid w:val="34F7EDDB"/>
    <w:rsid w:val="3529DCCC"/>
    <w:rsid w:val="35318AD7"/>
    <w:rsid w:val="35812CE2"/>
    <w:rsid w:val="36867901"/>
    <w:rsid w:val="37721BCC"/>
    <w:rsid w:val="38C9A5BA"/>
    <w:rsid w:val="393BC2AD"/>
    <w:rsid w:val="3A1832F3"/>
    <w:rsid w:val="3A541F00"/>
    <w:rsid w:val="3B68C519"/>
    <w:rsid w:val="3BCB67DD"/>
    <w:rsid w:val="3C9CB006"/>
    <w:rsid w:val="3D514C1A"/>
    <w:rsid w:val="3D67A81F"/>
    <w:rsid w:val="3EDABD65"/>
    <w:rsid w:val="3FBF4857"/>
    <w:rsid w:val="40BC49BB"/>
    <w:rsid w:val="40C4B47E"/>
    <w:rsid w:val="413288E5"/>
    <w:rsid w:val="413F4E9F"/>
    <w:rsid w:val="41705457"/>
    <w:rsid w:val="4202CB91"/>
    <w:rsid w:val="42746821"/>
    <w:rsid w:val="43CCE81B"/>
    <w:rsid w:val="43FB2B68"/>
    <w:rsid w:val="450EB34D"/>
    <w:rsid w:val="4566EBD5"/>
    <w:rsid w:val="457A13EC"/>
    <w:rsid w:val="46227920"/>
    <w:rsid w:val="46A9C81E"/>
    <w:rsid w:val="46EC8386"/>
    <w:rsid w:val="47196EB5"/>
    <w:rsid w:val="473495FF"/>
    <w:rsid w:val="47B6EF97"/>
    <w:rsid w:val="47C92244"/>
    <w:rsid w:val="489EBDDD"/>
    <w:rsid w:val="4B0778D9"/>
    <w:rsid w:val="4B9A8FF1"/>
    <w:rsid w:val="4C25A386"/>
    <w:rsid w:val="4C781518"/>
    <w:rsid w:val="4CC7A1B3"/>
    <w:rsid w:val="4CED3D4D"/>
    <w:rsid w:val="4E86EEEE"/>
    <w:rsid w:val="4ED714BD"/>
    <w:rsid w:val="5058BA2C"/>
    <w:rsid w:val="511E4C78"/>
    <w:rsid w:val="512D8C14"/>
    <w:rsid w:val="526E90A2"/>
    <w:rsid w:val="52C26C09"/>
    <w:rsid w:val="53E2C1E9"/>
    <w:rsid w:val="5455ED3A"/>
    <w:rsid w:val="54D88052"/>
    <w:rsid w:val="55F1BD9B"/>
    <w:rsid w:val="56477AC4"/>
    <w:rsid w:val="56B060B3"/>
    <w:rsid w:val="56C0D23C"/>
    <w:rsid w:val="570B7D60"/>
    <w:rsid w:val="5720DD0B"/>
    <w:rsid w:val="572165CE"/>
    <w:rsid w:val="578D8DFC"/>
    <w:rsid w:val="57DDA939"/>
    <w:rsid w:val="57EC1028"/>
    <w:rsid w:val="58167CDF"/>
    <w:rsid w:val="584540A8"/>
    <w:rsid w:val="59D59CDE"/>
    <w:rsid w:val="5A735019"/>
    <w:rsid w:val="5B426C14"/>
    <w:rsid w:val="5BE9FACE"/>
    <w:rsid w:val="5C6C05C5"/>
    <w:rsid w:val="5CD4AA03"/>
    <w:rsid w:val="5D5DA8BA"/>
    <w:rsid w:val="5DD75E6C"/>
    <w:rsid w:val="5E720DC1"/>
    <w:rsid w:val="5EC92BEF"/>
    <w:rsid w:val="5EEC2F93"/>
    <w:rsid w:val="61E49B0A"/>
    <w:rsid w:val="63D919C5"/>
    <w:rsid w:val="644537A3"/>
    <w:rsid w:val="6457F996"/>
    <w:rsid w:val="6494D0EF"/>
    <w:rsid w:val="64E3971A"/>
    <w:rsid w:val="64E5048B"/>
    <w:rsid w:val="65AEA0DE"/>
    <w:rsid w:val="65B468AE"/>
    <w:rsid w:val="66A2EDF9"/>
    <w:rsid w:val="675F1D7C"/>
    <w:rsid w:val="68C84CC0"/>
    <w:rsid w:val="690BEF1F"/>
    <w:rsid w:val="699C0464"/>
    <w:rsid w:val="69FEE395"/>
    <w:rsid w:val="6A2105B8"/>
    <w:rsid w:val="6A29C879"/>
    <w:rsid w:val="6B7870B1"/>
    <w:rsid w:val="6BFCA2D3"/>
    <w:rsid w:val="6C74FDAB"/>
    <w:rsid w:val="6DE99FB9"/>
    <w:rsid w:val="6E2719C8"/>
    <w:rsid w:val="6EA6E8E1"/>
    <w:rsid w:val="6FC05471"/>
    <w:rsid w:val="7036E2CE"/>
    <w:rsid w:val="70F33CA7"/>
    <w:rsid w:val="711764D4"/>
    <w:rsid w:val="72174F72"/>
    <w:rsid w:val="72406F34"/>
    <w:rsid w:val="75BFB110"/>
    <w:rsid w:val="76FC4E75"/>
    <w:rsid w:val="7798DA24"/>
    <w:rsid w:val="7908FFC3"/>
    <w:rsid w:val="79539AD9"/>
    <w:rsid w:val="7995B149"/>
    <w:rsid w:val="79AA49F3"/>
    <w:rsid w:val="79B11F2C"/>
    <w:rsid w:val="7A27BA7B"/>
    <w:rsid w:val="7B89573A"/>
    <w:rsid w:val="7C35210B"/>
    <w:rsid w:val="7D208B3C"/>
    <w:rsid w:val="7D21973D"/>
    <w:rsid w:val="7F450C4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6669A8C"/>
  <w15:chartTrackingRefBased/>
  <w15:docId w15:val="{0A1427B5-9B20-4F5C-8DCC-214ABBCC7D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B4631"/>
    <w:pPr>
      <w:keepNext/>
      <w:keepLines/>
      <w:spacing w:before="240"/>
      <w:outlineLvl w:val="0"/>
    </w:pPr>
    <w:rPr>
      <w:rFonts w:asciiTheme="majorHAnsi" w:eastAsiaTheme="majorEastAsia" w:hAnsiTheme="majorHAnsi" w:cstheme="majorBidi"/>
      <w:color w:val="4EBCC3"/>
      <w:sz w:val="42"/>
      <w:szCs w:val="42"/>
    </w:rPr>
  </w:style>
  <w:style w:type="paragraph" w:styleId="Heading2">
    <w:name w:val="heading 2"/>
    <w:basedOn w:val="Normal"/>
    <w:next w:val="Normal"/>
    <w:link w:val="Heading2Char"/>
    <w:uiPriority w:val="9"/>
    <w:unhideWhenUsed/>
    <w:qFormat/>
    <w:rsid w:val="00D9050F"/>
    <w:pPr>
      <w:tabs>
        <w:tab w:val="left" w:pos="4470"/>
      </w:tabs>
      <w:spacing w:line="276" w:lineRule="auto"/>
      <w:ind w:right="540"/>
      <w:outlineLvl w:val="1"/>
    </w:pPr>
    <w:rPr>
      <w:rFonts w:ascii="Cambria" w:eastAsia="Arial Unicode MS" w:hAnsi="Cambria" w:cs="Arial"/>
      <w:b/>
      <w:color w:val="00447C"/>
      <w:sz w:val="36"/>
      <w:szCs w:val="36"/>
    </w:rPr>
  </w:style>
  <w:style w:type="paragraph" w:styleId="Heading3">
    <w:name w:val="heading 3"/>
    <w:basedOn w:val="NoSpacing"/>
    <w:next w:val="Normal"/>
    <w:link w:val="Heading3Char"/>
    <w:uiPriority w:val="9"/>
    <w:unhideWhenUsed/>
    <w:qFormat/>
    <w:rsid w:val="006614A5"/>
    <w:pPr>
      <w:outlineLvl w:val="2"/>
    </w:pPr>
    <w:rPr>
      <w:rFonts w:ascii="Calibri" w:eastAsia="Calibri" w:hAnsi="Calibri" w:cs="Calibri"/>
      <w:b/>
      <w:bCs/>
      <w:color w:val="00447C"/>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6F85"/>
    <w:pPr>
      <w:tabs>
        <w:tab w:val="center" w:pos="4680"/>
        <w:tab w:val="right" w:pos="9360"/>
      </w:tabs>
    </w:pPr>
  </w:style>
  <w:style w:type="character" w:customStyle="1" w:styleId="HeaderChar">
    <w:name w:val="Header Char"/>
    <w:basedOn w:val="DefaultParagraphFont"/>
    <w:link w:val="Header"/>
    <w:uiPriority w:val="99"/>
    <w:rsid w:val="00CE6F85"/>
  </w:style>
  <w:style w:type="paragraph" w:styleId="Footer">
    <w:name w:val="footer"/>
    <w:basedOn w:val="Normal"/>
    <w:link w:val="FooterChar"/>
    <w:uiPriority w:val="99"/>
    <w:unhideWhenUsed/>
    <w:rsid w:val="00CE6F85"/>
    <w:pPr>
      <w:tabs>
        <w:tab w:val="center" w:pos="4680"/>
        <w:tab w:val="right" w:pos="9360"/>
      </w:tabs>
    </w:pPr>
  </w:style>
  <w:style w:type="character" w:customStyle="1" w:styleId="FooterChar">
    <w:name w:val="Footer Char"/>
    <w:basedOn w:val="DefaultParagraphFont"/>
    <w:link w:val="Footer"/>
    <w:uiPriority w:val="99"/>
    <w:rsid w:val="00CE6F85"/>
  </w:style>
  <w:style w:type="paragraph" w:styleId="NoSpacing">
    <w:name w:val="No Spacing"/>
    <w:uiPriority w:val="1"/>
    <w:qFormat/>
    <w:rsid w:val="00CE6F85"/>
    <w:rPr>
      <w:rFonts w:eastAsiaTheme="minorHAnsi"/>
      <w:sz w:val="22"/>
      <w:szCs w:val="22"/>
      <w:lang w:eastAsia="en-US"/>
    </w:rPr>
  </w:style>
  <w:style w:type="character" w:styleId="Hyperlink">
    <w:name w:val="Hyperlink"/>
    <w:basedOn w:val="DefaultParagraphFont"/>
    <w:uiPriority w:val="99"/>
    <w:rsid w:val="00CE6F85"/>
    <w:rPr>
      <w:color w:val="0044D6"/>
      <w:u w:val="thick"/>
    </w:rPr>
  </w:style>
  <w:style w:type="character" w:styleId="FollowedHyperlink">
    <w:name w:val="FollowedHyperlink"/>
    <w:basedOn w:val="DefaultParagraphFont"/>
    <w:uiPriority w:val="99"/>
    <w:semiHidden/>
    <w:unhideWhenUsed/>
    <w:rsid w:val="00CE6F85"/>
    <w:rPr>
      <w:color w:val="954F72" w:themeColor="followedHyperlink"/>
      <w:u w:val="single"/>
    </w:rPr>
  </w:style>
  <w:style w:type="paragraph" w:customStyle="1" w:styleId="BasicParagraph">
    <w:name w:val="[Basic Paragraph]"/>
    <w:basedOn w:val="Normal"/>
    <w:uiPriority w:val="99"/>
    <w:rsid w:val="00663518"/>
    <w:pPr>
      <w:autoSpaceDE w:val="0"/>
      <w:autoSpaceDN w:val="0"/>
      <w:adjustRightInd w:val="0"/>
      <w:spacing w:line="288" w:lineRule="auto"/>
      <w:textAlignment w:val="center"/>
    </w:pPr>
    <w:rPr>
      <w:rFonts w:ascii="Minion Pro" w:hAnsi="Minion Pro" w:cs="Minion Pro"/>
      <w:color w:val="000000"/>
    </w:rPr>
  </w:style>
  <w:style w:type="character" w:customStyle="1" w:styleId="Heading1Char">
    <w:name w:val="Heading 1 Char"/>
    <w:basedOn w:val="DefaultParagraphFont"/>
    <w:link w:val="Heading1"/>
    <w:uiPriority w:val="9"/>
    <w:rsid w:val="001B4631"/>
    <w:rPr>
      <w:rFonts w:asciiTheme="majorHAnsi" w:eastAsiaTheme="majorEastAsia" w:hAnsiTheme="majorHAnsi" w:cstheme="majorBidi"/>
      <w:color w:val="4EBCC3"/>
      <w:sz w:val="42"/>
      <w:szCs w:val="42"/>
    </w:rPr>
  </w:style>
  <w:style w:type="table" w:styleId="TableGrid">
    <w:name w:val="Table Grid"/>
    <w:basedOn w:val="TableNormal"/>
    <w:uiPriority w:val="39"/>
    <w:rsid w:val="00031E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D9050F"/>
    <w:pPr>
      <w:tabs>
        <w:tab w:val="left" w:pos="4470"/>
      </w:tabs>
      <w:spacing w:line="276" w:lineRule="auto"/>
    </w:pPr>
    <w:rPr>
      <w:rFonts w:ascii="Cambria" w:eastAsia="Arial Unicode MS" w:hAnsi="Cambria" w:cs="Arial"/>
      <w:b/>
      <w:bCs/>
      <w:noProof/>
      <w:color w:val="00447C"/>
      <w:sz w:val="60"/>
      <w:szCs w:val="60"/>
    </w:rPr>
  </w:style>
  <w:style w:type="character" w:customStyle="1" w:styleId="TitleChar">
    <w:name w:val="Title Char"/>
    <w:basedOn w:val="DefaultParagraphFont"/>
    <w:link w:val="Title"/>
    <w:uiPriority w:val="10"/>
    <w:rsid w:val="00D9050F"/>
    <w:rPr>
      <w:rFonts w:ascii="Cambria" w:eastAsia="Arial Unicode MS" w:hAnsi="Cambria" w:cs="Arial"/>
      <w:b/>
      <w:bCs/>
      <w:noProof/>
      <w:color w:val="00447C"/>
      <w:sz w:val="60"/>
      <w:szCs w:val="60"/>
    </w:rPr>
  </w:style>
  <w:style w:type="character" w:customStyle="1" w:styleId="Heading2Char">
    <w:name w:val="Heading 2 Char"/>
    <w:basedOn w:val="DefaultParagraphFont"/>
    <w:link w:val="Heading2"/>
    <w:uiPriority w:val="9"/>
    <w:rsid w:val="00D9050F"/>
    <w:rPr>
      <w:rFonts w:ascii="Cambria" w:eastAsia="Arial Unicode MS" w:hAnsi="Cambria" w:cs="Arial"/>
      <w:b/>
      <w:color w:val="00447C"/>
      <w:sz w:val="36"/>
      <w:szCs w:val="36"/>
    </w:rPr>
  </w:style>
  <w:style w:type="character" w:customStyle="1" w:styleId="Heading3Char">
    <w:name w:val="Heading 3 Char"/>
    <w:basedOn w:val="DefaultParagraphFont"/>
    <w:link w:val="Heading3"/>
    <w:uiPriority w:val="9"/>
    <w:rsid w:val="006614A5"/>
    <w:rPr>
      <w:rFonts w:ascii="Calibri" w:eastAsia="Calibri" w:hAnsi="Calibri" w:cs="Calibri"/>
      <w:b/>
      <w:bCs/>
      <w:color w:val="00447C"/>
      <w:sz w:val="22"/>
      <w:szCs w:val="22"/>
      <w:lang w:eastAsia="en-US"/>
    </w:rPr>
  </w:style>
  <w:style w:type="character" w:styleId="UnresolvedMention">
    <w:name w:val="Unresolved Mention"/>
    <w:basedOn w:val="DefaultParagraphFont"/>
    <w:uiPriority w:val="99"/>
    <w:unhideWhenUsed/>
    <w:rsid w:val="00511085"/>
    <w:rPr>
      <w:color w:val="605E5C"/>
      <w:shd w:val="clear" w:color="auto" w:fill="E1DFDD"/>
    </w:rPr>
  </w:style>
  <w:style w:type="paragraph" w:styleId="BalloonText">
    <w:name w:val="Balloon Text"/>
    <w:basedOn w:val="Normal"/>
    <w:link w:val="BalloonTextChar"/>
    <w:uiPriority w:val="99"/>
    <w:semiHidden/>
    <w:unhideWhenUsed/>
    <w:rsid w:val="00EF4C1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4C1D"/>
    <w:rPr>
      <w:rFonts w:ascii="Segoe UI" w:hAnsi="Segoe UI" w:cs="Segoe UI"/>
      <w:sz w:val="18"/>
      <w:szCs w:val="18"/>
    </w:rPr>
  </w:style>
  <w:style w:type="paragraph" w:customStyle="1" w:styleId="paragraph">
    <w:name w:val="paragraph"/>
    <w:basedOn w:val="Normal"/>
    <w:rsid w:val="00EF4C1D"/>
    <w:pPr>
      <w:spacing w:before="100" w:beforeAutospacing="1" w:after="100" w:afterAutospacing="1"/>
    </w:pPr>
    <w:rPr>
      <w:rFonts w:ascii="Times New Roman" w:eastAsia="Times New Roman" w:hAnsi="Times New Roman" w:cs="Times New Roman"/>
      <w:lang w:eastAsia="en-US"/>
    </w:rPr>
  </w:style>
  <w:style w:type="character" w:customStyle="1" w:styleId="normaltextrun">
    <w:name w:val="normaltextrun"/>
    <w:basedOn w:val="DefaultParagraphFont"/>
    <w:rsid w:val="00EF4C1D"/>
  </w:style>
  <w:style w:type="character" w:customStyle="1" w:styleId="eop">
    <w:name w:val="eop"/>
    <w:basedOn w:val="DefaultParagraphFont"/>
    <w:rsid w:val="00EF4C1D"/>
  </w:style>
  <w:style w:type="character" w:customStyle="1" w:styleId="spellingerror">
    <w:name w:val="spellingerror"/>
    <w:basedOn w:val="DefaultParagraphFont"/>
    <w:rsid w:val="00EF4C1D"/>
  </w:style>
  <w:style w:type="character" w:customStyle="1" w:styleId="normaltextrun1">
    <w:name w:val="normaltextrun1"/>
    <w:basedOn w:val="DefaultParagraphFont"/>
    <w:rsid w:val="00FA1C4E"/>
  </w:style>
  <w:style w:type="paragraph" w:styleId="ListParagraph">
    <w:name w:val="List Paragraph"/>
    <w:basedOn w:val="Normal"/>
    <w:uiPriority w:val="34"/>
    <w:qFormat/>
    <w:rsid w:val="00FA1C4E"/>
    <w:pPr>
      <w:numPr>
        <w:numId w:val="2"/>
      </w:numPr>
      <w:spacing w:after="120"/>
      <w:ind w:left="792"/>
    </w:pPr>
    <w:rPr>
      <w:rFonts w:eastAsia="Times New Roman" w:cs="Times New Roman"/>
      <w:szCs w:val="20"/>
      <w:lang w:eastAsia="en-US"/>
    </w:rPr>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customStyle="1" w:styleId="advancedproofingissue">
    <w:name w:val="advancedproofingissue"/>
    <w:basedOn w:val="DefaultParagraphFont"/>
    <w:rsid w:val="00130458"/>
  </w:style>
  <w:style w:type="character" w:customStyle="1" w:styleId="contextualspellingandgrammarerror">
    <w:name w:val="contextualspellingandgrammarerror"/>
    <w:basedOn w:val="DefaultParagraphFont"/>
    <w:rsid w:val="00130458"/>
  </w:style>
  <w:style w:type="paragraph" w:styleId="CommentSubject">
    <w:name w:val="annotation subject"/>
    <w:basedOn w:val="CommentText"/>
    <w:next w:val="CommentText"/>
    <w:link w:val="CommentSubjectChar"/>
    <w:uiPriority w:val="99"/>
    <w:semiHidden/>
    <w:unhideWhenUsed/>
    <w:rsid w:val="00191E37"/>
    <w:rPr>
      <w:b/>
      <w:bCs/>
    </w:rPr>
  </w:style>
  <w:style w:type="character" w:customStyle="1" w:styleId="CommentSubjectChar">
    <w:name w:val="Comment Subject Char"/>
    <w:basedOn w:val="CommentTextChar"/>
    <w:link w:val="CommentSubject"/>
    <w:uiPriority w:val="99"/>
    <w:semiHidden/>
    <w:rsid w:val="00191E3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8299163">
      <w:bodyDiv w:val="1"/>
      <w:marLeft w:val="0"/>
      <w:marRight w:val="0"/>
      <w:marTop w:val="0"/>
      <w:marBottom w:val="0"/>
      <w:divBdr>
        <w:top w:val="none" w:sz="0" w:space="0" w:color="auto"/>
        <w:left w:val="none" w:sz="0" w:space="0" w:color="auto"/>
        <w:bottom w:val="none" w:sz="0" w:space="0" w:color="auto"/>
        <w:right w:val="none" w:sz="0" w:space="0" w:color="auto"/>
      </w:divBdr>
      <w:divsChild>
        <w:div w:id="27881340">
          <w:marLeft w:val="0"/>
          <w:marRight w:val="0"/>
          <w:marTop w:val="0"/>
          <w:marBottom w:val="0"/>
          <w:divBdr>
            <w:top w:val="none" w:sz="0" w:space="0" w:color="auto"/>
            <w:left w:val="none" w:sz="0" w:space="0" w:color="auto"/>
            <w:bottom w:val="none" w:sz="0" w:space="0" w:color="auto"/>
            <w:right w:val="none" w:sz="0" w:space="0" w:color="auto"/>
          </w:divBdr>
        </w:div>
        <w:div w:id="59326816">
          <w:marLeft w:val="0"/>
          <w:marRight w:val="0"/>
          <w:marTop w:val="0"/>
          <w:marBottom w:val="0"/>
          <w:divBdr>
            <w:top w:val="none" w:sz="0" w:space="0" w:color="auto"/>
            <w:left w:val="none" w:sz="0" w:space="0" w:color="auto"/>
            <w:bottom w:val="none" w:sz="0" w:space="0" w:color="auto"/>
            <w:right w:val="none" w:sz="0" w:space="0" w:color="auto"/>
          </w:divBdr>
        </w:div>
        <w:div w:id="214894552">
          <w:marLeft w:val="0"/>
          <w:marRight w:val="0"/>
          <w:marTop w:val="0"/>
          <w:marBottom w:val="0"/>
          <w:divBdr>
            <w:top w:val="none" w:sz="0" w:space="0" w:color="auto"/>
            <w:left w:val="none" w:sz="0" w:space="0" w:color="auto"/>
            <w:bottom w:val="none" w:sz="0" w:space="0" w:color="auto"/>
            <w:right w:val="none" w:sz="0" w:space="0" w:color="auto"/>
          </w:divBdr>
        </w:div>
        <w:div w:id="256407795">
          <w:marLeft w:val="0"/>
          <w:marRight w:val="0"/>
          <w:marTop w:val="0"/>
          <w:marBottom w:val="0"/>
          <w:divBdr>
            <w:top w:val="none" w:sz="0" w:space="0" w:color="auto"/>
            <w:left w:val="none" w:sz="0" w:space="0" w:color="auto"/>
            <w:bottom w:val="none" w:sz="0" w:space="0" w:color="auto"/>
            <w:right w:val="none" w:sz="0" w:space="0" w:color="auto"/>
          </w:divBdr>
        </w:div>
        <w:div w:id="388891126">
          <w:marLeft w:val="0"/>
          <w:marRight w:val="0"/>
          <w:marTop w:val="0"/>
          <w:marBottom w:val="0"/>
          <w:divBdr>
            <w:top w:val="none" w:sz="0" w:space="0" w:color="auto"/>
            <w:left w:val="none" w:sz="0" w:space="0" w:color="auto"/>
            <w:bottom w:val="none" w:sz="0" w:space="0" w:color="auto"/>
            <w:right w:val="none" w:sz="0" w:space="0" w:color="auto"/>
          </w:divBdr>
        </w:div>
        <w:div w:id="516624790">
          <w:marLeft w:val="0"/>
          <w:marRight w:val="0"/>
          <w:marTop w:val="0"/>
          <w:marBottom w:val="0"/>
          <w:divBdr>
            <w:top w:val="none" w:sz="0" w:space="0" w:color="auto"/>
            <w:left w:val="none" w:sz="0" w:space="0" w:color="auto"/>
            <w:bottom w:val="none" w:sz="0" w:space="0" w:color="auto"/>
            <w:right w:val="none" w:sz="0" w:space="0" w:color="auto"/>
          </w:divBdr>
        </w:div>
        <w:div w:id="519124442">
          <w:marLeft w:val="0"/>
          <w:marRight w:val="0"/>
          <w:marTop w:val="0"/>
          <w:marBottom w:val="0"/>
          <w:divBdr>
            <w:top w:val="none" w:sz="0" w:space="0" w:color="auto"/>
            <w:left w:val="none" w:sz="0" w:space="0" w:color="auto"/>
            <w:bottom w:val="none" w:sz="0" w:space="0" w:color="auto"/>
            <w:right w:val="none" w:sz="0" w:space="0" w:color="auto"/>
          </w:divBdr>
        </w:div>
        <w:div w:id="602614883">
          <w:marLeft w:val="0"/>
          <w:marRight w:val="0"/>
          <w:marTop w:val="0"/>
          <w:marBottom w:val="0"/>
          <w:divBdr>
            <w:top w:val="none" w:sz="0" w:space="0" w:color="auto"/>
            <w:left w:val="none" w:sz="0" w:space="0" w:color="auto"/>
            <w:bottom w:val="none" w:sz="0" w:space="0" w:color="auto"/>
            <w:right w:val="none" w:sz="0" w:space="0" w:color="auto"/>
          </w:divBdr>
        </w:div>
        <w:div w:id="680090955">
          <w:marLeft w:val="0"/>
          <w:marRight w:val="0"/>
          <w:marTop w:val="0"/>
          <w:marBottom w:val="0"/>
          <w:divBdr>
            <w:top w:val="none" w:sz="0" w:space="0" w:color="auto"/>
            <w:left w:val="none" w:sz="0" w:space="0" w:color="auto"/>
            <w:bottom w:val="none" w:sz="0" w:space="0" w:color="auto"/>
            <w:right w:val="none" w:sz="0" w:space="0" w:color="auto"/>
          </w:divBdr>
        </w:div>
        <w:div w:id="760031726">
          <w:marLeft w:val="0"/>
          <w:marRight w:val="0"/>
          <w:marTop w:val="0"/>
          <w:marBottom w:val="0"/>
          <w:divBdr>
            <w:top w:val="none" w:sz="0" w:space="0" w:color="auto"/>
            <w:left w:val="none" w:sz="0" w:space="0" w:color="auto"/>
            <w:bottom w:val="none" w:sz="0" w:space="0" w:color="auto"/>
            <w:right w:val="none" w:sz="0" w:space="0" w:color="auto"/>
          </w:divBdr>
        </w:div>
        <w:div w:id="858006868">
          <w:marLeft w:val="0"/>
          <w:marRight w:val="0"/>
          <w:marTop w:val="0"/>
          <w:marBottom w:val="0"/>
          <w:divBdr>
            <w:top w:val="none" w:sz="0" w:space="0" w:color="auto"/>
            <w:left w:val="none" w:sz="0" w:space="0" w:color="auto"/>
            <w:bottom w:val="none" w:sz="0" w:space="0" w:color="auto"/>
            <w:right w:val="none" w:sz="0" w:space="0" w:color="auto"/>
          </w:divBdr>
        </w:div>
        <w:div w:id="936405126">
          <w:marLeft w:val="0"/>
          <w:marRight w:val="0"/>
          <w:marTop w:val="0"/>
          <w:marBottom w:val="0"/>
          <w:divBdr>
            <w:top w:val="none" w:sz="0" w:space="0" w:color="auto"/>
            <w:left w:val="none" w:sz="0" w:space="0" w:color="auto"/>
            <w:bottom w:val="none" w:sz="0" w:space="0" w:color="auto"/>
            <w:right w:val="none" w:sz="0" w:space="0" w:color="auto"/>
          </w:divBdr>
        </w:div>
        <w:div w:id="1040057942">
          <w:marLeft w:val="0"/>
          <w:marRight w:val="0"/>
          <w:marTop w:val="0"/>
          <w:marBottom w:val="0"/>
          <w:divBdr>
            <w:top w:val="none" w:sz="0" w:space="0" w:color="auto"/>
            <w:left w:val="none" w:sz="0" w:space="0" w:color="auto"/>
            <w:bottom w:val="none" w:sz="0" w:space="0" w:color="auto"/>
            <w:right w:val="none" w:sz="0" w:space="0" w:color="auto"/>
          </w:divBdr>
        </w:div>
        <w:div w:id="1485583420">
          <w:marLeft w:val="0"/>
          <w:marRight w:val="0"/>
          <w:marTop w:val="0"/>
          <w:marBottom w:val="0"/>
          <w:divBdr>
            <w:top w:val="none" w:sz="0" w:space="0" w:color="auto"/>
            <w:left w:val="none" w:sz="0" w:space="0" w:color="auto"/>
            <w:bottom w:val="none" w:sz="0" w:space="0" w:color="auto"/>
            <w:right w:val="none" w:sz="0" w:space="0" w:color="auto"/>
          </w:divBdr>
        </w:div>
        <w:div w:id="1554585452">
          <w:marLeft w:val="0"/>
          <w:marRight w:val="0"/>
          <w:marTop w:val="0"/>
          <w:marBottom w:val="0"/>
          <w:divBdr>
            <w:top w:val="none" w:sz="0" w:space="0" w:color="auto"/>
            <w:left w:val="none" w:sz="0" w:space="0" w:color="auto"/>
            <w:bottom w:val="none" w:sz="0" w:space="0" w:color="auto"/>
            <w:right w:val="none" w:sz="0" w:space="0" w:color="auto"/>
          </w:divBdr>
        </w:div>
        <w:div w:id="1912344901">
          <w:marLeft w:val="0"/>
          <w:marRight w:val="0"/>
          <w:marTop w:val="0"/>
          <w:marBottom w:val="0"/>
          <w:divBdr>
            <w:top w:val="none" w:sz="0" w:space="0" w:color="auto"/>
            <w:left w:val="none" w:sz="0" w:space="0" w:color="auto"/>
            <w:bottom w:val="none" w:sz="0" w:space="0" w:color="auto"/>
            <w:right w:val="none" w:sz="0" w:space="0" w:color="auto"/>
          </w:divBdr>
        </w:div>
        <w:div w:id="2015957763">
          <w:marLeft w:val="0"/>
          <w:marRight w:val="0"/>
          <w:marTop w:val="0"/>
          <w:marBottom w:val="0"/>
          <w:divBdr>
            <w:top w:val="none" w:sz="0" w:space="0" w:color="auto"/>
            <w:left w:val="none" w:sz="0" w:space="0" w:color="auto"/>
            <w:bottom w:val="none" w:sz="0" w:space="0" w:color="auto"/>
            <w:right w:val="none" w:sz="0" w:space="0" w:color="auto"/>
          </w:divBdr>
        </w:div>
      </w:divsChild>
    </w:div>
    <w:div w:id="690377574">
      <w:bodyDiv w:val="1"/>
      <w:marLeft w:val="0"/>
      <w:marRight w:val="0"/>
      <w:marTop w:val="0"/>
      <w:marBottom w:val="0"/>
      <w:divBdr>
        <w:top w:val="none" w:sz="0" w:space="0" w:color="auto"/>
        <w:left w:val="none" w:sz="0" w:space="0" w:color="auto"/>
        <w:bottom w:val="none" w:sz="0" w:space="0" w:color="auto"/>
        <w:right w:val="none" w:sz="0" w:space="0" w:color="auto"/>
      </w:divBdr>
      <w:divsChild>
        <w:div w:id="84425047">
          <w:marLeft w:val="0"/>
          <w:marRight w:val="0"/>
          <w:marTop w:val="0"/>
          <w:marBottom w:val="0"/>
          <w:divBdr>
            <w:top w:val="none" w:sz="0" w:space="0" w:color="auto"/>
            <w:left w:val="none" w:sz="0" w:space="0" w:color="auto"/>
            <w:bottom w:val="none" w:sz="0" w:space="0" w:color="auto"/>
            <w:right w:val="none" w:sz="0" w:space="0" w:color="auto"/>
          </w:divBdr>
        </w:div>
        <w:div w:id="164901903">
          <w:marLeft w:val="0"/>
          <w:marRight w:val="0"/>
          <w:marTop w:val="0"/>
          <w:marBottom w:val="0"/>
          <w:divBdr>
            <w:top w:val="none" w:sz="0" w:space="0" w:color="auto"/>
            <w:left w:val="none" w:sz="0" w:space="0" w:color="auto"/>
            <w:bottom w:val="none" w:sz="0" w:space="0" w:color="auto"/>
            <w:right w:val="none" w:sz="0" w:space="0" w:color="auto"/>
          </w:divBdr>
        </w:div>
        <w:div w:id="206181234">
          <w:marLeft w:val="0"/>
          <w:marRight w:val="0"/>
          <w:marTop w:val="0"/>
          <w:marBottom w:val="0"/>
          <w:divBdr>
            <w:top w:val="none" w:sz="0" w:space="0" w:color="auto"/>
            <w:left w:val="none" w:sz="0" w:space="0" w:color="auto"/>
            <w:bottom w:val="none" w:sz="0" w:space="0" w:color="auto"/>
            <w:right w:val="none" w:sz="0" w:space="0" w:color="auto"/>
          </w:divBdr>
        </w:div>
        <w:div w:id="284241609">
          <w:marLeft w:val="0"/>
          <w:marRight w:val="0"/>
          <w:marTop w:val="0"/>
          <w:marBottom w:val="0"/>
          <w:divBdr>
            <w:top w:val="none" w:sz="0" w:space="0" w:color="auto"/>
            <w:left w:val="none" w:sz="0" w:space="0" w:color="auto"/>
            <w:bottom w:val="none" w:sz="0" w:space="0" w:color="auto"/>
            <w:right w:val="none" w:sz="0" w:space="0" w:color="auto"/>
          </w:divBdr>
        </w:div>
        <w:div w:id="327951051">
          <w:marLeft w:val="0"/>
          <w:marRight w:val="0"/>
          <w:marTop w:val="0"/>
          <w:marBottom w:val="0"/>
          <w:divBdr>
            <w:top w:val="none" w:sz="0" w:space="0" w:color="auto"/>
            <w:left w:val="none" w:sz="0" w:space="0" w:color="auto"/>
            <w:bottom w:val="none" w:sz="0" w:space="0" w:color="auto"/>
            <w:right w:val="none" w:sz="0" w:space="0" w:color="auto"/>
          </w:divBdr>
        </w:div>
        <w:div w:id="524640410">
          <w:marLeft w:val="0"/>
          <w:marRight w:val="0"/>
          <w:marTop w:val="0"/>
          <w:marBottom w:val="0"/>
          <w:divBdr>
            <w:top w:val="none" w:sz="0" w:space="0" w:color="auto"/>
            <w:left w:val="none" w:sz="0" w:space="0" w:color="auto"/>
            <w:bottom w:val="none" w:sz="0" w:space="0" w:color="auto"/>
            <w:right w:val="none" w:sz="0" w:space="0" w:color="auto"/>
          </w:divBdr>
        </w:div>
        <w:div w:id="943683123">
          <w:marLeft w:val="0"/>
          <w:marRight w:val="0"/>
          <w:marTop w:val="0"/>
          <w:marBottom w:val="0"/>
          <w:divBdr>
            <w:top w:val="none" w:sz="0" w:space="0" w:color="auto"/>
            <w:left w:val="none" w:sz="0" w:space="0" w:color="auto"/>
            <w:bottom w:val="none" w:sz="0" w:space="0" w:color="auto"/>
            <w:right w:val="none" w:sz="0" w:space="0" w:color="auto"/>
          </w:divBdr>
        </w:div>
        <w:div w:id="1032195810">
          <w:marLeft w:val="0"/>
          <w:marRight w:val="0"/>
          <w:marTop w:val="0"/>
          <w:marBottom w:val="0"/>
          <w:divBdr>
            <w:top w:val="none" w:sz="0" w:space="0" w:color="auto"/>
            <w:left w:val="none" w:sz="0" w:space="0" w:color="auto"/>
            <w:bottom w:val="none" w:sz="0" w:space="0" w:color="auto"/>
            <w:right w:val="none" w:sz="0" w:space="0" w:color="auto"/>
          </w:divBdr>
        </w:div>
        <w:div w:id="1047218165">
          <w:marLeft w:val="0"/>
          <w:marRight w:val="0"/>
          <w:marTop w:val="0"/>
          <w:marBottom w:val="0"/>
          <w:divBdr>
            <w:top w:val="none" w:sz="0" w:space="0" w:color="auto"/>
            <w:left w:val="none" w:sz="0" w:space="0" w:color="auto"/>
            <w:bottom w:val="none" w:sz="0" w:space="0" w:color="auto"/>
            <w:right w:val="none" w:sz="0" w:space="0" w:color="auto"/>
          </w:divBdr>
        </w:div>
        <w:div w:id="1599216648">
          <w:marLeft w:val="0"/>
          <w:marRight w:val="0"/>
          <w:marTop w:val="0"/>
          <w:marBottom w:val="0"/>
          <w:divBdr>
            <w:top w:val="none" w:sz="0" w:space="0" w:color="auto"/>
            <w:left w:val="none" w:sz="0" w:space="0" w:color="auto"/>
            <w:bottom w:val="none" w:sz="0" w:space="0" w:color="auto"/>
            <w:right w:val="none" w:sz="0" w:space="0" w:color="auto"/>
          </w:divBdr>
        </w:div>
        <w:div w:id="1700618650">
          <w:marLeft w:val="0"/>
          <w:marRight w:val="0"/>
          <w:marTop w:val="0"/>
          <w:marBottom w:val="0"/>
          <w:divBdr>
            <w:top w:val="none" w:sz="0" w:space="0" w:color="auto"/>
            <w:left w:val="none" w:sz="0" w:space="0" w:color="auto"/>
            <w:bottom w:val="none" w:sz="0" w:space="0" w:color="auto"/>
            <w:right w:val="none" w:sz="0" w:space="0" w:color="auto"/>
          </w:divBdr>
        </w:div>
        <w:div w:id="1703357246">
          <w:marLeft w:val="0"/>
          <w:marRight w:val="0"/>
          <w:marTop w:val="0"/>
          <w:marBottom w:val="0"/>
          <w:divBdr>
            <w:top w:val="none" w:sz="0" w:space="0" w:color="auto"/>
            <w:left w:val="none" w:sz="0" w:space="0" w:color="auto"/>
            <w:bottom w:val="none" w:sz="0" w:space="0" w:color="auto"/>
            <w:right w:val="none" w:sz="0" w:space="0" w:color="auto"/>
          </w:divBdr>
        </w:div>
        <w:div w:id="1772626502">
          <w:marLeft w:val="0"/>
          <w:marRight w:val="0"/>
          <w:marTop w:val="0"/>
          <w:marBottom w:val="0"/>
          <w:divBdr>
            <w:top w:val="none" w:sz="0" w:space="0" w:color="auto"/>
            <w:left w:val="none" w:sz="0" w:space="0" w:color="auto"/>
            <w:bottom w:val="none" w:sz="0" w:space="0" w:color="auto"/>
            <w:right w:val="none" w:sz="0" w:space="0" w:color="auto"/>
          </w:divBdr>
        </w:div>
        <w:div w:id="1988045594">
          <w:marLeft w:val="0"/>
          <w:marRight w:val="0"/>
          <w:marTop w:val="0"/>
          <w:marBottom w:val="0"/>
          <w:divBdr>
            <w:top w:val="none" w:sz="0" w:space="0" w:color="auto"/>
            <w:left w:val="none" w:sz="0" w:space="0" w:color="auto"/>
            <w:bottom w:val="none" w:sz="0" w:space="0" w:color="auto"/>
            <w:right w:val="none" w:sz="0" w:space="0" w:color="auto"/>
          </w:divBdr>
        </w:div>
        <w:div w:id="2024477026">
          <w:marLeft w:val="0"/>
          <w:marRight w:val="0"/>
          <w:marTop w:val="0"/>
          <w:marBottom w:val="0"/>
          <w:divBdr>
            <w:top w:val="none" w:sz="0" w:space="0" w:color="auto"/>
            <w:left w:val="none" w:sz="0" w:space="0" w:color="auto"/>
            <w:bottom w:val="none" w:sz="0" w:space="0" w:color="auto"/>
            <w:right w:val="none" w:sz="0" w:space="0" w:color="auto"/>
          </w:divBdr>
        </w:div>
        <w:div w:id="2092044481">
          <w:marLeft w:val="0"/>
          <w:marRight w:val="0"/>
          <w:marTop w:val="0"/>
          <w:marBottom w:val="0"/>
          <w:divBdr>
            <w:top w:val="none" w:sz="0" w:space="0" w:color="auto"/>
            <w:left w:val="none" w:sz="0" w:space="0" w:color="auto"/>
            <w:bottom w:val="none" w:sz="0" w:space="0" w:color="auto"/>
            <w:right w:val="none" w:sz="0" w:space="0" w:color="auto"/>
          </w:divBdr>
        </w:div>
      </w:divsChild>
    </w:div>
    <w:div w:id="1112670795">
      <w:bodyDiv w:val="1"/>
      <w:marLeft w:val="0"/>
      <w:marRight w:val="0"/>
      <w:marTop w:val="0"/>
      <w:marBottom w:val="0"/>
      <w:divBdr>
        <w:top w:val="none" w:sz="0" w:space="0" w:color="auto"/>
        <w:left w:val="none" w:sz="0" w:space="0" w:color="auto"/>
        <w:bottom w:val="none" w:sz="0" w:space="0" w:color="auto"/>
        <w:right w:val="none" w:sz="0" w:space="0" w:color="auto"/>
      </w:divBdr>
    </w:div>
    <w:div w:id="1164206351">
      <w:bodyDiv w:val="1"/>
      <w:marLeft w:val="0"/>
      <w:marRight w:val="0"/>
      <w:marTop w:val="0"/>
      <w:marBottom w:val="0"/>
      <w:divBdr>
        <w:top w:val="none" w:sz="0" w:space="0" w:color="auto"/>
        <w:left w:val="none" w:sz="0" w:space="0" w:color="auto"/>
        <w:bottom w:val="none" w:sz="0" w:space="0" w:color="auto"/>
        <w:right w:val="none" w:sz="0" w:space="0" w:color="auto"/>
      </w:divBdr>
      <w:divsChild>
        <w:div w:id="266886351">
          <w:marLeft w:val="0"/>
          <w:marRight w:val="0"/>
          <w:marTop w:val="0"/>
          <w:marBottom w:val="0"/>
          <w:divBdr>
            <w:top w:val="none" w:sz="0" w:space="0" w:color="auto"/>
            <w:left w:val="none" w:sz="0" w:space="0" w:color="auto"/>
            <w:bottom w:val="none" w:sz="0" w:space="0" w:color="auto"/>
            <w:right w:val="none" w:sz="0" w:space="0" w:color="auto"/>
          </w:divBdr>
        </w:div>
        <w:div w:id="656374717">
          <w:marLeft w:val="0"/>
          <w:marRight w:val="0"/>
          <w:marTop w:val="0"/>
          <w:marBottom w:val="0"/>
          <w:divBdr>
            <w:top w:val="none" w:sz="0" w:space="0" w:color="auto"/>
            <w:left w:val="none" w:sz="0" w:space="0" w:color="auto"/>
            <w:bottom w:val="none" w:sz="0" w:space="0" w:color="auto"/>
            <w:right w:val="none" w:sz="0" w:space="0" w:color="auto"/>
          </w:divBdr>
        </w:div>
        <w:div w:id="1001469364">
          <w:marLeft w:val="0"/>
          <w:marRight w:val="0"/>
          <w:marTop w:val="0"/>
          <w:marBottom w:val="0"/>
          <w:divBdr>
            <w:top w:val="none" w:sz="0" w:space="0" w:color="auto"/>
            <w:left w:val="none" w:sz="0" w:space="0" w:color="auto"/>
            <w:bottom w:val="none" w:sz="0" w:space="0" w:color="auto"/>
            <w:right w:val="none" w:sz="0" w:space="0" w:color="auto"/>
          </w:divBdr>
        </w:div>
        <w:div w:id="1070225684">
          <w:marLeft w:val="0"/>
          <w:marRight w:val="0"/>
          <w:marTop w:val="0"/>
          <w:marBottom w:val="0"/>
          <w:divBdr>
            <w:top w:val="none" w:sz="0" w:space="0" w:color="auto"/>
            <w:left w:val="none" w:sz="0" w:space="0" w:color="auto"/>
            <w:bottom w:val="none" w:sz="0" w:space="0" w:color="auto"/>
            <w:right w:val="none" w:sz="0" w:space="0" w:color="auto"/>
          </w:divBdr>
        </w:div>
        <w:div w:id="1675378489">
          <w:marLeft w:val="0"/>
          <w:marRight w:val="0"/>
          <w:marTop w:val="0"/>
          <w:marBottom w:val="0"/>
          <w:divBdr>
            <w:top w:val="none" w:sz="0" w:space="0" w:color="auto"/>
            <w:left w:val="none" w:sz="0" w:space="0" w:color="auto"/>
            <w:bottom w:val="none" w:sz="0" w:space="0" w:color="auto"/>
            <w:right w:val="none" w:sz="0" w:space="0" w:color="auto"/>
          </w:divBdr>
        </w:div>
        <w:div w:id="2098940812">
          <w:marLeft w:val="0"/>
          <w:marRight w:val="0"/>
          <w:marTop w:val="0"/>
          <w:marBottom w:val="0"/>
          <w:divBdr>
            <w:top w:val="none" w:sz="0" w:space="0" w:color="auto"/>
            <w:left w:val="none" w:sz="0" w:space="0" w:color="auto"/>
            <w:bottom w:val="none" w:sz="0" w:space="0" w:color="auto"/>
            <w:right w:val="none" w:sz="0" w:space="0" w:color="auto"/>
          </w:divBdr>
        </w:div>
      </w:divsChild>
    </w:div>
    <w:div w:id="1369376411">
      <w:bodyDiv w:val="1"/>
      <w:marLeft w:val="0"/>
      <w:marRight w:val="0"/>
      <w:marTop w:val="0"/>
      <w:marBottom w:val="0"/>
      <w:divBdr>
        <w:top w:val="none" w:sz="0" w:space="0" w:color="auto"/>
        <w:left w:val="none" w:sz="0" w:space="0" w:color="auto"/>
        <w:bottom w:val="none" w:sz="0" w:space="0" w:color="auto"/>
        <w:right w:val="none" w:sz="0" w:space="0" w:color="auto"/>
      </w:divBdr>
    </w:div>
    <w:div w:id="1742405753">
      <w:bodyDiv w:val="1"/>
      <w:marLeft w:val="0"/>
      <w:marRight w:val="0"/>
      <w:marTop w:val="0"/>
      <w:marBottom w:val="0"/>
      <w:divBdr>
        <w:top w:val="none" w:sz="0" w:space="0" w:color="auto"/>
        <w:left w:val="none" w:sz="0" w:space="0" w:color="auto"/>
        <w:bottom w:val="none" w:sz="0" w:space="0" w:color="auto"/>
        <w:right w:val="none" w:sz="0" w:space="0" w:color="auto"/>
      </w:divBdr>
      <w:divsChild>
        <w:div w:id="606696806">
          <w:marLeft w:val="0"/>
          <w:marRight w:val="0"/>
          <w:marTop w:val="0"/>
          <w:marBottom w:val="0"/>
          <w:divBdr>
            <w:top w:val="none" w:sz="0" w:space="0" w:color="auto"/>
            <w:left w:val="none" w:sz="0" w:space="0" w:color="auto"/>
            <w:bottom w:val="none" w:sz="0" w:space="0" w:color="auto"/>
            <w:right w:val="none" w:sz="0" w:space="0" w:color="auto"/>
          </w:divBdr>
          <w:divsChild>
            <w:div w:id="892497395">
              <w:marLeft w:val="0"/>
              <w:marRight w:val="0"/>
              <w:marTop w:val="0"/>
              <w:marBottom w:val="0"/>
              <w:divBdr>
                <w:top w:val="none" w:sz="0" w:space="0" w:color="auto"/>
                <w:left w:val="none" w:sz="0" w:space="0" w:color="auto"/>
                <w:bottom w:val="none" w:sz="0" w:space="0" w:color="auto"/>
                <w:right w:val="none" w:sz="0" w:space="0" w:color="auto"/>
              </w:divBdr>
            </w:div>
            <w:div w:id="1681850611">
              <w:marLeft w:val="0"/>
              <w:marRight w:val="0"/>
              <w:marTop w:val="0"/>
              <w:marBottom w:val="0"/>
              <w:divBdr>
                <w:top w:val="none" w:sz="0" w:space="0" w:color="auto"/>
                <w:left w:val="none" w:sz="0" w:space="0" w:color="auto"/>
                <w:bottom w:val="none" w:sz="0" w:space="0" w:color="auto"/>
                <w:right w:val="none" w:sz="0" w:space="0" w:color="auto"/>
              </w:divBdr>
            </w:div>
          </w:divsChild>
        </w:div>
        <w:div w:id="671568365">
          <w:marLeft w:val="0"/>
          <w:marRight w:val="0"/>
          <w:marTop w:val="0"/>
          <w:marBottom w:val="0"/>
          <w:divBdr>
            <w:top w:val="none" w:sz="0" w:space="0" w:color="auto"/>
            <w:left w:val="none" w:sz="0" w:space="0" w:color="auto"/>
            <w:bottom w:val="none" w:sz="0" w:space="0" w:color="auto"/>
            <w:right w:val="none" w:sz="0" w:space="0" w:color="auto"/>
          </w:divBdr>
          <w:divsChild>
            <w:div w:id="1272393156">
              <w:marLeft w:val="0"/>
              <w:marRight w:val="0"/>
              <w:marTop w:val="0"/>
              <w:marBottom w:val="0"/>
              <w:divBdr>
                <w:top w:val="none" w:sz="0" w:space="0" w:color="auto"/>
                <w:left w:val="none" w:sz="0" w:space="0" w:color="auto"/>
                <w:bottom w:val="none" w:sz="0" w:space="0" w:color="auto"/>
                <w:right w:val="none" w:sz="0" w:space="0" w:color="auto"/>
              </w:divBdr>
            </w:div>
            <w:div w:id="1584220049">
              <w:marLeft w:val="0"/>
              <w:marRight w:val="0"/>
              <w:marTop w:val="0"/>
              <w:marBottom w:val="0"/>
              <w:divBdr>
                <w:top w:val="none" w:sz="0" w:space="0" w:color="auto"/>
                <w:left w:val="none" w:sz="0" w:space="0" w:color="auto"/>
                <w:bottom w:val="none" w:sz="0" w:space="0" w:color="auto"/>
                <w:right w:val="none" w:sz="0" w:space="0" w:color="auto"/>
              </w:divBdr>
            </w:div>
            <w:div w:id="1732776339">
              <w:marLeft w:val="0"/>
              <w:marRight w:val="0"/>
              <w:marTop w:val="0"/>
              <w:marBottom w:val="0"/>
              <w:divBdr>
                <w:top w:val="none" w:sz="0" w:space="0" w:color="auto"/>
                <w:left w:val="none" w:sz="0" w:space="0" w:color="auto"/>
                <w:bottom w:val="none" w:sz="0" w:space="0" w:color="auto"/>
                <w:right w:val="none" w:sz="0" w:space="0" w:color="auto"/>
              </w:divBdr>
            </w:div>
          </w:divsChild>
        </w:div>
        <w:div w:id="1133134755">
          <w:marLeft w:val="0"/>
          <w:marRight w:val="0"/>
          <w:marTop w:val="0"/>
          <w:marBottom w:val="0"/>
          <w:divBdr>
            <w:top w:val="none" w:sz="0" w:space="0" w:color="auto"/>
            <w:left w:val="none" w:sz="0" w:space="0" w:color="auto"/>
            <w:bottom w:val="none" w:sz="0" w:space="0" w:color="auto"/>
            <w:right w:val="none" w:sz="0" w:space="0" w:color="auto"/>
          </w:divBdr>
          <w:divsChild>
            <w:div w:id="654798794">
              <w:marLeft w:val="0"/>
              <w:marRight w:val="0"/>
              <w:marTop w:val="0"/>
              <w:marBottom w:val="0"/>
              <w:divBdr>
                <w:top w:val="none" w:sz="0" w:space="0" w:color="auto"/>
                <w:left w:val="none" w:sz="0" w:space="0" w:color="auto"/>
                <w:bottom w:val="none" w:sz="0" w:space="0" w:color="auto"/>
                <w:right w:val="none" w:sz="0" w:space="0" w:color="auto"/>
              </w:divBdr>
            </w:div>
            <w:div w:id="1942182449">
              <w:marLeft w:val="0"/>
              <w:marRight w:val="0"/>
              <w:marTop w:val="0"/>
              <w:marBottom w:val="0"/>
              <w:divBdr>
                <w:top w:val="none" w:sz="0" w:space="0" w:color="auto"/>
                <w:left w:val="none" w:sz="0" w:space="0" w:color="auto"/>
                <w:bottom w:val="none" w:sz="0" w:space="0" w:color="auto"/>
                <w:right w:val="none" w:sz="0" w:space="0" w:color="auto"/>
              </w:divBdr>
            </w:div>
          </w:divsChild>
        </w:div>
        <w:div w:id="1277057659">
          <w:marLeft w:val="0"/>
          <w:marRight w:val="0"/>
          <w:marTop w:val="0"/>
          <w:marBottom w:val="0"/>
          <w:divBdr>
            <w:top w:val="none" w:sz="0" w:space="0" w:color="auto"/>
            <w:left w:val="none" w:sz="0" w:space="0" w:color="auto"/>
            <w:bottom w:val="none" w:sz="0" w:space="0" w:color="auto"/>
            <w:right w:val="none" w:sz="0" w:space="0" w:color="auto"/>
          </w:divBdr>
          <w:divsChild>
            <w:div w:id="565382473">
              <w:marLeft w:val="0"/>
              <w:marRight w:val="0"/>
              <w:marTop w:val="0"/>
              <w:marBottom w:val="0"/>
              <w:divBdr>
                <w:top w:val="none" w:sz="0" w:space="0" w:color="auto"/>
                <w:left w:val="none" w:sz="0" w:space="0" w:color="auto"/>
                <w:bottom w:val="none" w:sz="0" w:space="0" w:color="auto"/>
                <w:right w:val="none" w:sz="0" w:space="0" w:color="auto"/>
              </w:divBdr>
            </w:div>
            <w:div w:id="702679339">
              <w:marLeft w:val="0"/>
              <w:marRight w:val="0"/>
              <w:marTop w:val="0"/>
              <w:marBottom w:val="0"/>
              <w:divBdr>
                <w:top w:val="none" w:sz="0" w:space="0" w:color="auto"/>
                <w:left w:val="none" w:sz="0" w:space="0" w:color="auto"/>
                <w:bottom w:val="none" w:sz="0" w:space="0" w:color="auto"/>
                <w:right w:val="none" w:sz="0" w:space="0" w:color="auto"/>
              </w:divBdr>
            </w:div>
          </w:divsChild>
        </w:div>
        <w:div w:id="1524322662">
          <w:marLeft w:val="0"/>
          <w:marRight w:val="0"/>
          <w:marTop w:val="0"/>
          <w:marBottom w:val="0"/>
          <w:divBdr>
            <w:top w:val="none" w:sz="0" w:space="0" w:color="auto"/>
            <w:left w:val="none" w:sz="0" w:space="0" w:color="auto"/>
            <w:bottom w:val="none" w:sz="0" w:space="0" w:color="auto"/>
            <w:right w:val="none" w:sz="0" w:space="0" w:color="auto"/>
          </w:divBdr>
          <w:divsChild>
            <w:div w:id="345988503">
              <w:marLeft w:val="0"/>
              <w:marRight w:val="0"/>
              <w:marTop w:val="0"/>
              <w:marBottom w:val="0"/>
              <w:divBdr>
                <w:top w:val="none" w:sz="0" w:space="0" w:color="auto"/>
                <w:left w:val="none" w:sz="0" w:space="0" w:color="auto"/>
                <w:bottom w:val="none" w:sz="0" w:space="0" w:color="auto"/>
                <w:right w:val="none" w:sz="0" w:space="0" w:color="auto"/>
              </w:divBdr>
            </w:div>
            <w:div w:id="691801907">
              <w:marLeft w:val="0"/>
              <w:marRight w:val="0"/>
              <w:marTop w:val="0"/>
              <w:marBottom w:val="0"/>
              <w:divBdr>
                <w:top w:val="none" w:sz="0" w:space="0" w:color="auto"/>
                <w:left w:val="none" w:sz="0" w:space="0" w:color="auto"/>
                <w:bottom w:val="none" w:sz="0" w:space="0" w:color="auto"/>
                <w:right w:val="none" w:sz="0" w:space="0" w:color="auto"/>
              </w:divBdr>
            </w:div>
            <w:div w:id="798765132">
              <w:marLeft w:val="0"/>
              <w:marRight w:val="0"/>
              <w:marTop w:val="0"/>
              <w:marBottom w:val="0"/>
              <w:divBdr>
                <w:top w:val="none" w:sz="0" w:space="0" w:color="auto"/>
                <w:left w:val="none" w:sz="0" w:space="0" w:color="auto"/>
                <w:bottom w:val="none" w:sz="0" w:space="0" w:color="auto"/>
                <w:right w:val="none" w:sz="0" w:space="0" w:color="auto"/>
              </w:divBdr>
            </w:div>
            <w:div w:id="1149248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746178">
      <w:bodyDiv w:val="1"/>
      <w:marLeft w:val="0"/>
      <w:marRight w:val="0"/>
      <w:marTop w:val="0"/>
      <w:marBottom w:val="0"/>
      <w:divBdr>
        <w:top w:val="none" w:sz="0" w:space="0" w:color="auto"/>
        <w:left w:val="none" w:sz="0" w:space="0" w:color="auto"/>
        <w:bottom w:val="none" w:sz="0" w:space="0" w:color="auto"/>
        <w:right w:val="none" w:sz="0" w:space="0" w:color="auto"/>
      </w:divBdr>
      <w:divsChild>
        <w:div w:id="58527990">
          <w:marLeft w:val="0"/>
          <w:marRight w:val="0"/>
          <w:marTop w:val="0"/>
          <w:marBottom w:val="0"/>
          <w:divBdr>
            <w:top w:val="none" w:sz="0" w:space="0" w:color="auto"/>
            <w:left w:val="none" w:sz="0" w:space="0" w:color="auto"/>
            <w:bottom w:val="none" w:sz="0" w:space="0" w:color="auto"/>
            <w:right w:val="none" w:sz="0" w:space="0" w:color="auto"/>
          </w:divBdr>
        </w:div>
        <w:div w:id="125776731">
          <w:marLeft w:val="0"/>
          <w:marRight w:val="0"/>
          <w:marTop w:val="0"/>
          <w:marBottom w:val="0"/>
          <w:divBdr>
            <w:top w:val="none" w:sz="0" w:space="0" w:color="auto"/>
            <w:left w:val="none" w:sz="0" w:space="0" w:color="auto"/>
            <w:bottom w:val="none" w:sz="0" w:space="0" w:color="auto"/>
            <w:right w:val="none" w:sz="0" w:space="0" w:color="auto"/>
          </w:divBdr>
        </w:div>
        <w:div w:id="208106039">
          <w:marLeft w:val="0"/>
          <w:marRight w:val="0"/>
          <w:marTop w:val="0"/>
          <w:marBottom w:val="0"/>
          <w:divBdr>
            <w:top w:val="none" w:sz="0" w:space="0" w:color="auto"/>
            <w:left w:val="none" w:sz="0" w:space="0" w:color="auto"/>
            <w:bottom w:val="none" w:sz="0" w:space="0" w:color="auto"/>
            <w:right w:val="none" w:sz="0" w:space="0" w:color="auto"/>
          </w:divBdr>
          <w:divsChild>
            <w:div w:id="958954525">
              <w:marLeft w:val="0"/>
              <w:marRight w:val="0"/>
              <w:marTop w:val="0"/>
              <w:marBottom w:val="0"/>
              <w:divBdr>
                <w:top w:val="none" w:sz="0" w:space="0" w:color="auto"/>
                <w:left w:val="none" w:sz="0" w:space="0" w:color="auto"/>
                <w:bottom w:val="none" w:sz="0" w:space="0" w:color="auto"/>
                <w:right w:val="none" w:sz="0" w:space="0" w:color="auto"/>
              </w:divBdr>
            </w:div>
            <w:div w:id="970137192">
              <w:marLeft w:val="0"/>
              <w:marRight w:val="0"/>
              <w:marTop w:val="0"/>
              <w:marBottom w:val="0"/>
              <w:divBdr>
                <w:top w:val="none" w:sz="0" w:space="0" w:color="auto"/>
                <w:left w:val="none" w:sz="0" w:space="0" w:color="auto"/>
                <w:bottom w:val="none" w:sz="0" w:space="0" w:color="auto"/>
                <w:right w:val="none" w:sz="0" w:space="0" w:color="auto"/>
              </w:divBdr>
            </w:div>
            <w:div w:id="1056734043">
              <w:marLeft w:val="0"/>
              <w:marRight w:val="0"/>
              <w:marTop w:val="0"/>
              <w:marBottom w:val="0"/>
              <w:divBdr>
                <w:top w:val="none" w:sz="0" w:space="0" w:color="auto"/>
                <w:left w:val="none" w:sz="0" w:space="0" w:color="auto"/>
                <w:bottom w:val="none" w:sz="0" w:space="0" w:color="auto"/>
                <w:right w:val="none" w:sz="0" w:space="0" w:color="auto"/>
              </w:divBdr>
            </w:div>
            <w:div w:id="1069769306">
              <w:marLeft w:val="0"/>
              <w:marRight w:val="0"/>
              <w:marTop w:val="0"/>
              <w:marBottom w:val="0"/>
              <w:divBdr>
                <w:top w:val="none" w:sz="0" w:space="0" w:color="auto"/>
                <w:left w:val="none" w:sz="0" w:space="0" w:color="auto"/>
                <w:bottom w:val="none" w:sz="0" w:space="0" w:color="auto"/>
                <w:right w:val="none" w:sz="0" w:space="0" w:color="auto"/>
              </w:divBdr>
            </w:div>
            <w:div w:id="2042045824">
              <w:marLeft w:val="0"/>
              <w:marRight w:val="0"/>
              <w:marTop w:val="0"/>
              <w:marBottom w:val="0"/>
              <w:divBdr>
                <w:top w:val="none" w:sz="0" w:space="0" w:color="auto"/>
                <w:left w:val="none" w:sz="0" w:space="0" w:color="auto"/>
                <w:bottom w:val="none" w:sz="0" w:space="0" w:color="auto"/>
                <w:right w:val="none" w:sz="0" w:space="0" w:color="auto"/>
              </w:divBdr>
            </w:div>
            <w:div w:id="2137094397">
              <w:marLeft w:val="0"/>
              <w:marRight w:val="0"/>
              <w:marTop w:val="0"/>
              <w:marBottom w:val="0"/>
              <w:divBdr>
                <w:top w:val="none" w:sz="0" w:space="0" w:color="auto"/>
                <w:left w:val="none" w:sz="0" w:space="0" w:color="auto"/>
                <w:bottom w:val="none" w:sz="0" w:space="0" w:color="auto"/>
                <w:right w:val="none" w:sz="0" w:space="0" w:color="auto"/>
              </w:divBdr>
            </w:div>
          </w:divsChild>
        </w:div>
        <w:div w:id="252590910">
          <w:marLeft w:val="0"/>
          <w:marRight w:val="0"/>
          <w:marTop w:val="0"/>
          <w:marBottom w:val="0"/>
          <w:divBdr>
            <w:top w:val="none" w:sz="0" w:space="0" w:color="auto"/>
            <w:left w:val="none" w:sz="0" w:space="0" w:color="auto"/>
            <w:bottom w:val="none" w:sz="0" w:space="0" w:color="auto"/>
            <w:right w:val="none" w:sz="0" w:space="0" w:color="auto"/>
          </w:divBdr>
        </w:div>
        <w:div w:id="279805414">
          <w:marLeft w:val="0"/>
          <w:marRight w:val="0"/>
          <w:marTop w:val="0"/>
          <w:marBottom w:val="0"/>
          <w:divBdr>
            <w:top w:val="none" w:sz="0" w:space="0" w:color="auto"/>
            <w:left w:val="none" w:sz="0" w:space="0" w:color="auto"/>
            <w:bottom w:val="none" w:sz="0" w:space="0" w:color="auto"/>
            <w:right w:val="none" w:sz="0" w:space="0" w:color="auto"/>
          </w:divBdr>
        </w:div>
        <w:div w:id="307250667">
          <w:marLeft w:val="0"/>
          <w:marRight w:val="0"/>
          <w:marTop w:val="0"/>
          <w:marBottom w:val="0"/>
          <w:divBdr>
            <w:top w:val="none" w:sz="0" w:space="0" w:color="auto"/>
            <w:left w:val="none" w:sz="0" w:space="0" w:color="auto"/>
            <w:bottom w:val="none" w:sz="0" w:space="0" w:color="auto"/>
            <w:right w:val="none" w:sz="0" w:space="0" w:color="auto"/>
          </w:divBdr>
        </w:div>
        <w:div w:id="370954863">
          <w:marLeft w:val="0"/>
          <w:marRight w:val="0"/>
          <w:marTop w:val="0"/>
          <w:marBottom w:val="0"/>
          <w:divBdr>
            <w:top w:val="none" w:sz="0" w:space="0" w:color="auto"/>
            <w:left w:val="none" w:sz="0" w:space="0" w:color="auto"/>
            <w:bottom w:val="none" w:sz="0" w:space="0" w:color="auto"/>
            <w:right w:val="none" w:sz="0" w:space="0" w:color="auto"/>
          </w:divBdr>
        </w:div>
        <w:div w:id="581647540">
          <w:marLeft w:val="0"/>
          <w:marRight w:val="0"/>
          <w:marTop w:val="0"/>
          <w:marBottom w:val="0"/>
          <w:divBdr>
            <w:top w:val="none" w:sz="0" w:space="0" w:color="auto"/>
            <w:left w:val="none" w:sz="0" w:space="0" w:color="auto"/>
            <w:bottom w:val="none" w:sz="0" w:space="0" w:color="auto"/>
            <w:right w:val="none" w:sz="0" w:space="0" w:color="auto"/>
          </w:divBdr>
        </w:div>
        <w:div w:id="709918039">
          <w:marLeft w:val="0"/>
          <w:marRight w:val="0"/>
          <w:marTop w:val="0"/>
          <w:marBottom w:val="0"/>
          <w:divBdr>
            <w:top w:val="none" w:sz="0" w:space="0" w:color="auto"/>
            <w:left w:val="none" w:sz="0" w:space="0" w:color="auto"/>
            <w:bottom w:val="none" w:sz="0" w:space="0" w:color="auto"/>
            <w:right w:val="none" w:sz="0" w:space="0" w:color="auto"/>
          </w:divBdr>
        </w:div>
        <w:div w:id="806246512">
          <w:marLeft w:val="0"/>
          <w:marRight w:val="0"/>
          <w:marTop w:val="0"/>
          <w:marBottom w:val="0"/>
          <w:divBdr>
            <w:top w:val="none" w:sz="0" w:space="0" w:color="auto"/>
            <w:left w:val="none" w:sz="0" w:space="0" w:color="auto"/>
            <w:bottom w:val="none" w:sz="0" w:space="0" w:color="auto"/>
            <w:right w:val="none" w:sz="0" w:space="0" w:color="auto"/>
          </w:divBdr>
        </w:div>
        <w:div w:id="1021204902">
          <w:marLeft w:val="0"/>
          <w:marRight w:val="0"/>
          <w:marTop w:val="0"/>
          <w:marBottom w:val="0"/>
          <w:divBdr>
            <w:top w:val="none" w:sz="0" w:space="0" w:color="auto"/>
            <w:left w:val="none" w:sz="0" w:space="0" w:color="auto"/>
            <w:bottom w:val="none" w:sz="0" w:space="0" w:color="auto"/>
            <w:right w:val="none" w:sz="0" w:space="0" w:color="auto"/>
          </w:divBdr>
        </w:div>
        <w:div w:id="1209221590">
          <w:marLeft w:val="0"/>
          <w:marRight w:val="0"/>
          <w:marTop w:val="0"/>
          <w:marBottom w:val="0"/>
          <w:divBdr>
            <w:top w:val="none" w:sz="0" w:space="0" w:color="auto"/>
            <w:left w:val="none" w:sz="0" w:space="0" w:color="auto"/>
            <w:bottom w:val="none" w:sz="0" w:space="0" w:color="auto"/>
            <w:right w:val="none" w:sz="0" w:space="0" w:color="auto"/>
          </w:divBdr>
        </w:div>
        <w:div w:id="1453359053">
          <w:marLeft w:val="0"/>
          <w:marRight w:val="0"/>
          <w:marTop w:val="0"/>
          <w:marBottom w:val="0"/>
          <w:divBdr>
            <w:top w:val="none" w:sz="0" w:space="0" w:color="auto"/>
            <w:left w:val="none" w:sz="0" w:space="0" w:color="auto"/>
            <w:bottom w:val="none" w:sz="0" w:space="0" w:color="auto"/>
            <w:right w:val="none" w:sz="0" w:space="0" w:color="auto"/>
          </w:divBdr>
        </w:div>
        <w:div w:id="1489513486">
          <w:marLeft w:val="0"/>
          <w:marRight w:val="0"/>
          <w:marTop w:val="0"/>
          <w:marBottom w:val="0"/>
          <w:divBdr>
            <w:top w:val="none" w:sz="0" w:space="0" w:color="auto"/>
            <w:left w:val="none" w:sz="0" w:space="0" w:color="auto"/>
            <w:bottom w:val="none" w:sz="0" w:space="0" w:color="auto"/>
            <w:right w:val="none" w:sz="0" w:space="0" w:color="auto"/>
          </w:divBdr>
        </w:div>
        <w:div w:id="1561742959">
          <w:marLeft w:val="0"/>
          <w:marRight w:val="0"/>
          <w:marTop w:val="0"/>
          <w:marBottom w:val="0"/>
          <w:divBdr>
            <w:top w:val="none" w:sz="0" w:space="0" w:color="auto"/>
            <w:left w:val="none" w:sz="0" w:space="0" w:color="auto"/>
            <w:bottom w:val="none" w:sz="0" w:space="0" w:color="auto"/>
            <w:right w:val="none" w:sz="0" w:space="0" w:color="auto"/>
          </w:divBdr>
        </w:div>
        <w:div w:id="1565065547">
          <w:marLeft w:val="0"/>
          <w:marRight w:val="0"/>
          <w:marTop w:val="0"/>
          <w:marBottom w:val="0"/>
          <w:divBdr>
            <w:top w:val="none" w:sz="0" w:space="0" w:color="auto"/>
            <w:left w:val="none" w:sz="0" w:space="0" w:color="auto"/>
            <w:bottom w:val="none" w:sz="0" w:space="0" w:color="auto"/>
            <w:right w:val="none" w:sz="0" w:space="0" w:color="auto"/>
          </w:divBdr>
        </w:div>
        <w:div w:id="1681161261">
          <w:marLeft w:val="0"/>
          <w:marRight w:val="0"/>
          <w:marTop w:val="0"/>
          <w:marBottom w:val="0"/>
          <w:divBdr>
            <w:top w:val="none" w:sz="0" w:space="0" w:color="auto"/>
            <w:left w:val="none" w:sz="0" w:space="0" w:color="auto"/>
            <w:bottom w:val="none" w:sz="0" w:space="0" w:color="auto"/>
            <w:right w:val="none" w:sz="0" w:space="0" w:color="auto"/>
          </w:divBdr>
        </w:div>
        <w:div w:id="1686441796">
          <w:marLeft w:val="0"/>
          <w:marRight w:val="0"/>
          <w:marTop w:val="0"/>
          <w:marBottom w:val="0"/>
          <w:divBdr>
            <w:top w:val="none" w:sz="0" w:space="0" w:color="auto"/>
            <w:left w:val="none" w:sz="0" w:space="0" w:color="auto"/>
            <w:bottom w:val="none" w:sz="0" w:space="0" w:color="auto"/>
            <w:right w:val="none" w:sz="0" w:space="0" w:color="auto"/>
          </w:divBdr>
        </w:div>
        <w:div w:id="1693997436">
          <w:marLeft w:val="0"/>
          <w:marRight w:val="0"/>
          <w:marTop w:val="0"/>
          <w:marBottom w:val="0"/>
          <w:divBdr>
            <w:top w:val="none" w:sz="0" w:space="0" w:color="auto"/>
            <w:left w:val="none" w:sz="0" w:space="0" w:color="auto"/>
            <w:bottom w:val="none" w:sz="0" w:space="0" w:color="auto"/>
            <w:right w:val="none" w:sz="0" w:space="0" w:color="auto"/>
          </w:divBdr>
        </w:div>
        <w:div w:id="1701005913">
          <w:marLeft w:val="0"/>
          <w:marRight w:val="0"/>
          <w:marTop w:val="0"/>
          <w:marBottom w:val="0"/>
          <w:divBdr>
            <w:top w:val="none" w:sz="0" w:space="0" w:color="auto"/>
            <w:left w:val="none" w:sz="0" w:space="0" w:color="auto"/>
            <w:bottom w:val="none" w:sz="0" w:space="0" w:color="auto"/>
            <w:right w:val="none" w:sz="0" w:space="0" w:color="auto"/>
          </w:divBdr>
        </w:div>
        <w:div w:id="1766611653">
          <w:marLeft w:val="0"/>
          <w:marRight w:val="0"/>
          <w:marTop w:val="0"/>
          <w:marBottom w:val="0"/>
          <w:divBdr>
            <w:top w:val="none" w:sz="0" w:space="0" w:color="auto"/>
            <w:left w:val="none" w:sz="0" w:space="0" w:color="auto"/>
            <w:bottom w:val="none" w:sz="0" w:space="0" w:color="auto"/>
            <w:right w:val="none" w:sz="0" w:space="0" w:color="auto"/>
          </w:divBdr>
        </w:div>
        <w:div w:id="2077392862">
          <w:marLeft w:val="0"/>
          <w:marRight w:val="0"/>
          <w:marTop w:val="0"/>
          <w:marBottom w:val="0"/>
          <w:divBdr>
            <w:top w:val="none" w:sz="0" w:space="0" w:color="auto"/>
            <w:left w:val="none" w:sz="0" w:space="0" w:color="auto"/>
            <w:bottom w:val="none" w:sz="0" w:space="0" w:color="auto"/>
            <w:right w:val="none" w:sz="0" w:space="0" w:color="auto"/>
          </w:divBdr>
        </w:div>
        <w:div w:id="21305414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ortland.gov/water/water-financial-assistance/apply-financial-assistanc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youtu.be/Fk6bQwXe2yQ"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youtube.com/watch?v=Ubd4Pkt37_8&amp;feature=youtu.be"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3" Type="http://schemas.openxmlformats.org/officeDocument/2006/relationships/hyperlink" Target="https://twitter.com/portlandwater/" TargetMode="External"/><Relationship Id="rId2" Type="http://schemas.openxmlformats.org/officeDocument/2006/relationships/hyperlink" Target="http://www.facebook.com/portlandwaterbureau" TargetMode="External"/><Relationship Id="rId1" Type="http://schemas.openxmlformats.org/officeDocument/2006/relationships/hyperlink" Target="https://www.portlandoregon.gov/water/" TargetMode="External"/><Relationship Id="rId6" Type="http://schemas.openxmlformats.org/officeDocument/2006/relationships/hyperlink" Target="http://www.portlandoregon.gov/water/access" TargetMode="External"/><Relationship Id="rId5" Type="http://schemas.openxmlformats.org/officeDocument/2006/relationships/hyperlink" Target="http://www.portlandoregon.gov/water/emailnews" TargetMode="External"/><Relationship Id="rId4" Type="http://schemas.openxmlformats.org/officeDocument/2006/relationships/hyperlink" Target="http://www.instagram.com/portlandwaterbure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5B58B10D949B7D40A19490B43300B7D8" ma:contentTypeVersion="11" ma:contentTypeDescription="Create a new document." ma:contentTypeScope="" ma:versionID="1d2dfea7bfcf34736e7721dcda0ef457">
  <xsd:schema xmlns:xsd="http://www.w3.org/2001/XMLSchema" xmlns:xs="http://www.w3.org/2001/XMLSchema" xmlns:p="http://schemas.microsoft.com/office/2006/metadata/properties" xmlns:ns3="e3e3fd8b-d563-48ac-9cac-a06703e74bd0" xmlns:ns4="e84531df-ec0a-4af4-a6b6-d0e7ac180a54" targetNamespace="http://schemas.microsoft.com/office/2006/metadata/properties" ma:root="true" ma:fieldsID="411123f914b8de21b0976fac4596d4cb" ns3:_="" ns4:_="">
    <xsd:import namespace="e3e3fd8b-d563-48ac-9cac-a06703e74bd0"/>
    <xsd:import namespace="e84531df-ec0a-4af4-a6b6-d0e7ac180a5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e3fd8b-d563-48ac-9cac-a06703e74bd0"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84531df-ec0a-4af4-a6b6-d0e7ac180a5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D874481-CF5E-4DB7-AF92-9D1F6E24757E}">
  <ds:schemaRefs>
    <ds:schemaRef ds:uri="http://schemas.microsoft.com/sharepoint/v3/contenttype/forms"/>
  </ds:schemaRefs>
</ds:datastoreItem>
</file>

<file path=customXml/itemProps2.xml><?xml version="1.0" encoding="utf-8"?>
<ds:datastoreItem xmlns:ds="http://schemas.openxmlformats.org/officeDocument/2006/customXml" ds:itemID="{45951217-0936-466D-9DC2-2074DCB8A0B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00B1F8-FEE8-4A52-9305-AD688D39D415}">
  <ds:schemaRefs>
    <ds:schemaRef ds:uri="http://schemas.openxmlformats.org/officeDocument/2006/bibliography"/>
  </ds:schemaRefs>
</ds:datastoreItem>
</file>

<file path=customXml/itemProps4.xml><?xml version="1.0" encoding="utf-8"?>
<ds:datastoreItem xmlns:ds="http://schemas.openxmlformats.org/officeDocument/2006/customXml" ds:itemID="{F0B29490-C588-400A-B0DC-3694D5C450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e3fd8b-d563-48ac-9cac-a06703e74bd0"/>
    <ds:schemaRef ds:uri="e84531df-ec0a-4af4-a6b6-d0e7ac180a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833</Words>
  <Characters>4749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5571</CharactersWithSpaces>
  <SharedDoc>false</SharedDoc>
  <HLinks>
    <vt:vector size="54" baseType="variant">
      <vt:variant>
        <vt:i4>1769478</vt:i4>
      </vt:variant>
      <vt:variant>
        <vt:i4>6</vt:i4>
      </vt:variant>
      <vt:variant>
        <vt:i4>0</vt:i4>
      </vt:variant>
      <vt:variant>
        <vt:i4>5</vt:i4>
      </vt:variant>
      <vt:variant>
        <vt:lpwstr>https://www.portland.gov/water/water-financial-assistance/apply-financial-assistance</vt:lpwstr>
      </vt:variant>
      <vt:variant>
        <vt:lpwstr/>
      </vt:variant>
      <vt:variant>
        <vt:i4>8192050</vt:i4>
      </vt:variant>
      <vt:variant>
        <vt:i4>3</vt:i4>
      </vt:variant>
      <vt:variant>
        <vt:i4>0</vt:i4>
      </vt:variant>
      <vt:variant>
        <vt:i4>5</vt:i4>
      </vt:variant>
      <vt:variant>
        <vt:lpwstr>http://youtu.be/Fk6bQwXe2yQ</vt:lpwstr>
      </vt:variant>
      <vt:variant>
        <vt:lpwstr/>
      </vt:variant>
      <vt:variant>
        <vt:i4>2490457</vt:i4>
      </vt:variant>
      <vt:variant>
        <vt:i4>0</vt:i4>
      </vt:variant>
      <vt:variant>
        <vt:i4>0</vt:i4>
      </vt:variant>
      <vt:variant>
        <vt:i4>5</vt:i4>
      </vt:variant>
      <vt:variant>
        <vt:lpwstr>https://www.youtube.com/watch?v=Ubd4Pkt37_8&amp;feature=youtu.be</vt:lpwstr>
      </vt:variant>
      <vt:variant>
        <vt:lpwstr/>
      </vt:variant>
      <vt:variant>
        <vt:i4>8257572</vt:i4>
      </vt:variant>
      <vt:variant>
        <vt:i4>15</vt:i4>
      </vt:variant>
      <vt:variant>
        <vt:i4>0</vt:i4>
      </vt:variant>
      <vt:variant>
        <vt:i4>5</vt:i4>
      </vt:variant>
      <vt:variant>
        <vt:lpwstr>http://www.portlandoregon.gov/water/access</vt:lpwstr>
      </vt:variant>
      <vt:variant>
        <vt:lpwstr/>
      </vt:variant>
      <vt:variant>
        <vt:i4>1441880</vt:i4>
      </vt:variant>
      <vt:variant>
        <vt:i4>12</vt:i4>
      </vt:variant>
      <vt:variant>
        <vt:i4>0</vt:i4>
      </vt:variant>
      <vt:variant>
        <vt:i4>5</vt:i4>
      </vt:variant>
      <vt:variant>
        <vt:lpwstr>http://www.portlandoregon.gov/water/emailnews</vt:lpwstr>
      </vt:variant>
      <vt:variant>
        <vt:lpwstr/>
      </vt:variant>
      <vt:variant>
        <vt:i4>5570633</vt:i4>
      </vt:variant>
      <vt:variant>
        <vt:i4>9</vt:i4>
      </vt:variant>
      <vt:variant>
        <vt:i4>0</vt:i4>
      </vt:variant>
      <vt:variant>
        <vt:i4>5</vt:i4>
      </vt:variant>
      <vt:variant>
        <vt:lpwstr>http://www.instagram.com/portlandwaterbureau</vt:lpwstr>
      </vt:variant>
      <vt:variant>
        <vt:lpwstr/>
      </vt:variant>
      <vt:variant>
        <vt:i4>2883620</vt:i4>
      </vt:variant>
      <vt:variant>
        <vt:i4>6</vt:i4>
      </vt:variant>
      <vt:variant>
        <vt:i4>0</vt:i4>
      </vt:variant>
      <vt:variant>
        <vt:i4>5</vt:i4>
      </vt:variant>
      <vt:variant>
        <vt:lpwstr>https://twitter.com/portlandwater/</vt:lpwstr>
      </vt:variant>
      <vt:variant>
        <vt:lpwstr/>
      </vt:variant>
      <vt:variant>
        <vt:i4>2490431</vt:i4>
      </vt:variant>
      <vt:variant>
        <vt:i4>3</vt:i4>
      </vt:variant>
      <vt:variant>
        <vt:i4>0</vt:i4>
      </vt:variant>
      <vt:variant>
        <vt:i4>5</vt:i4>
      </vt:variant>
      <vt:variant>
        <vt:lpwstr>http://www.facebook.com/portlandwaterbureau</vt:lpwstr>
      </vt:variant>
      <vt:variant>
        <vt:lpwstr/>
      </vt:variant>
      <vt:variant>
        <vt:i4>5046351</vt:i4>
      </vt:variant>
      <vt:variant>
        <vt:i4>0</vt:i4>
      </vt:variant>
      <vt:variant>
        <vt:i4>0</vt:i4>
      </vt:variant>
      <vt:variant>
        <vt:i4>5</vt:i4>
      </vt:variant>
      <vt:variant>
        <vt:lpwstr>https://www.portlandoregon.gov/water/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Fine, Sarah</dc:creator>
  <cp:keywords/>
  <dc:description/>
  <cp:lastModifiedBy>Cuti, Jaymee</cp:lastModifiedBy>
  <cp:revision>3</cp:revision>
  <dcterms:created xsi:type="dcterms:W3CDTF">2022-04-21T15:59:00Z</dcterms:created>
  <dcterms:modified xsi:type="dcterms:W3CDTF">2022-04-21T16:03:00Z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0x0101005B58B10D949B7D40A19490B43300B7D8</vt:lpwstr>
  </property>
</Properties>
</file>