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E1E49" w14:textId="77777777" w:rsidR="00244617" w:rsidRPr="00244617" w:rsidRDefault="00244617" w:rsidP="00244617">
      <w:pPr>
        <w:pStyle w:val="Title"/>
        <w:spacing w:line="240" w:lineRule="auto"/>
        <w:rPr>
          <w:sz w:val="24"/>
          <w:szCs w:val="24"/>
        </w:rPr>
      </w:pPr>
    </w:p>
    <w:p w14:paraId="71836B8E" w14:textId="77777777" w:rsidR="00021BDB" w:rsidRDefault="00611C42" w:rsidP="00021BDB">
      <w:pPr>
        <w:pStyle w:val="Title"/>
        <w:spacing w:line="240" w:lineRule="auto"/>
      </w:pPr>
      <w:r>
        <w:t>Media Release</w:t>
      </w:r>
    </w:p>
    <w:p w14:paraId="2EB623D5" w14:textId="59C22AE8" w:rsidR="00CE6F85" w:rsidRPr="00021BDB" w:rsidRDefault="001B4631" w:rsidP="008B1E77">
      <w:r w:rsidRPr="00021BDB">
        <w:rPr>
          <w:rStyle w:val="Heading1Char"/>
          <w:rFonts w:cstheme="majorHAnsi"/>
          <w:color w:val="1D7C8E"/>
        </w:rPr>
        <w:t>Portland Water Bureau</w:t>
      </w:r>
      <w:r w:rsidRPr="00021BDB">
        <w:rPr>
          <w:rStyle w:val="Heading1Char"/>
        </w:rPr>
        <w:ptab w:relativeTo="margin" w:alignment="left" w:leader="none"/>
      </w:r>
    </w:p>
    <w:p w14:paraId="1C897939" w14:textId="77777777" w:rsidR="00CE6F85" w:rsidRPr="00FD79D3" w:rsidRDefault="00CE6F85" w:rsidP="00CE6F85">
      <w:pPr>
        <w:tabs>
          <w:tab w:val="left" w:pos="4470"/>
        </w:tabs>
        <w:spacing w:line="276" w:lineRule="auto"/>
        <w:rPr>
          <w:rFonts w:ascii="Cambria" w:eastAsia="Arial Unicode MS" w:hAnsi="Cambria" w:cs="Arial"/>
          <w:sz w:val="21"/>
          <w:szCs w:val="21"/>
        </w:rPr>
      </w:pPr>
      <w:r w:rsidRPr="00FD79D3">
        <w:rPr>
          <w:rFonts w:ascii="Cambria" w:eastAsia="Arial Unicode MS" w:hAnsi="Cambria" w:cs="Arial"/>
          <w:sz w:val="21"/>
          <w:szCs w:val="21"/>
        </w:rPr>
        <w:t>For Immediate Release</w:t>
      </w:r>
    </w:p>
    <w:p w14:paraId="60FC4730" w14:textId="3D955D0F" w:rsidR="00CE6F85" w:rsidRPr="00FD79D3" w:rsidRDefault="00EF4C1D" w:rsidP="00CE6F85">
      <w:pPr>
        <w:tabs>
          <w:tab w:val="left" w:pos="4470"/>
        </w:tabs>
        <w:spacing w:line="276" w:lineRule="auto"/>
        <w:rPr>
          <w:rFonts w:ascii="Cambria" w:eastAsia="Arial Unicode MS" w:hAnsi="Cambria" w:cs="Arial"/>
          <w:sz w:val="21"/>
          <w:szCs w:val="21"/>
        </w:rPr>
      </w:pPr>
      <w:r>
        <w:rPr>
          <w:rFonts w:ascii="Cambria" w:eastAsia="Arial Unicode MS" w:hAnsi="Cambria" w:cs="Arial"/>
          <w:sz w:val="21"/>
          <w:szCs w:val="21"/>
        </w:rPr>
        <w:t>April 2</w:t>
      </w:r>
      <w:r w:rsidR="00FE4C9A">
        <w:rPr>
          <w:rFonts w:ascii="Cambria" w:eastAsia="Arial Unicode MS" w:hAnsi="Cambria" w:cs="Arial"/>
          <w:sz w:val="21"/>
          <w:szCs w:val="21"/>
        </w:rPr>
        <w:t>2</w:t>
      </w:r>
      <w:r w:rsidR="00CE6F85" w:rsidRPr="00FD79D3">
        <w:rPr>
          <w:rFonts w:ascii="Cambria" w:eastAsia="Arial Unicode MS" w:hAnsi="Cambria" w:cs="Arial"/>
          <w:sz w:val="21"/>
          <w:szCs w:val="21"/>
        </w:rPr>
        <w:t>, 202</w:t>
      </w:r>
      <w:r w:rsidR="0038590D" w:rsidRPr="00FD79D3">
        <w:rPr>
          <w:rFonts w:ascii="Cambria" w:eastAsia="Arial Unicode MS" w:hAnsi="Cambria" w:cs="Arial"/>
          <w:sz w:val="21"/>
          <w:szCs w:val="21"/>
        </w:rPr>
        <w:t>1</w:t>
      </w:r>
    </w:p>
    <w:p w14:paraId="13F48F05" w14:textId="6FA1A205" w:rsidR="00D9050F" w:rsidRPr="00FD79D3" w:rsidRDefault="00D9050F" w:rsidP="008B1E77">
      <w:pPr>
        <w:rPr>
          <w:sz w:val="21"/>
          <w:szCs w:val="21"/>
        </w:rPr>
      </w:pPr>
    </w:p>
    <w:p w14:paraId="26D18E2F" w14:textId="0264B0F3" w:rsidR="00D9050F" w:rsidRPr="00FD79D3" w:rsidRDefault="00D9050F" w:rsidP="00D9050F">
      <w:pPr>
        <w:rPr>
          <w:rFonts w:ascii="Cambria" w:hAnsi="Cambria" w:cs="Arial"/>
          <w:sz w:val="21"/>
          <w:szCs w:val="21"/>
        </w:rPr>
      </w:pPr>
      <w:r w:rsidRPr="00FD79D3">
        <w:rPr>
          <w:rFonts w:ascii="Cambria" w:hAnsi="Cambria" w:cs="Arial"/>
          <w:sz w:val="21"/>
          <w:szCs w:val="21"/>
        </w:rPr>
        <w:t>For more information, contact Public Information at 503-823-8064.</w:t>
      </w:r>
    </w:p>
    <w:p w14:paraId="4943E137" w14:textId="39EF4F1A" w:rsidR="00CE6F85" w:rsidRDefault="00D661C4" w:rsidP="008B1E77">
      <w:r>
        <w:tab/>
      </w:r>
    </w:p>
    <w:p w14:paraId="176B99A9" w14:textId="34DF2E92" w:rsidR="00CE6F85" w:rsidRPr="00EF4C1D" w:rsidRDefault="00EF4C1D" w:rsidP="009C50B6">
      <w:r w:rsidRPr="00EF4C1D">
        <w:rPr>
          <w:rFonts w:ascii="Cambria" w:eastAsia="Arial Unicode MS" w:hAnsi="Cambria" w:cs="Arial"/>
          <w:b/>
          <w:color w:val="00447C"/>
          <w:sz w:val="36"/>
          <w:szCs w:val="36"/>
        </w:rPr>
        <w:t>Water Bureau Announces Second Woman Chief Engineer in 150 Years</w:t>
      </w:r>
    </w:p>
    <w:p w14:paraId="3CEF0207" w14:textId="77777777" w:rsidR="00437DEE" w:rsidRDefault="00437DEE" w:rsidP="00AA7034">
      <w:pPr>
        <w:tabs>
          <w:tab w:val="left" w:pos="4470"/>
        </w:tabs>
        <w:spacing w:line="276" w:lineRule="auto"/>
        <w:ind w:right="540"/>
        <w:rPr>
          <w:rFonts w:ascii="Cambria" w:eastAsia="Arial Unicode MS" w:hAnsi="Cambria" w:cs="Arial"/>
          <w:sz w:val="21"/>
          <w:szCs w:val="21"/>
        </w:rPr>
      </w:pPr>
    </w:p>
    <w:p w14:paraId="69103656" w14:textId="419AFC94" w:rsidR="00EF4C1D" w:rsidRPr="007E6D99" w:rsidRDefault="00EF4C1D" w:rsidP="58167CDF">
      <w:pPr>
        <w:pStyle w:val="paragraph"/>
        <w:spacing w:before="0" w:beforeAutospacing="0" w:after="0" w:afterAutospacing="0"/>
        <w:textAlignment w:val="baseline"/>
        <w:rPr>
          <w:rStyle w:val="eop"/>
          <w:rFonts w:asciiTheme="minorHAnsi" w:hAnsiTheme="minorHAnsi" w:cstheme="minorBidi"/>
          <w:sz w:val="22"/>
          <w:szCs w:val="22"/>
        </w:rPr>
      </w:pPr>
      <w:r w:rsidRPr="58167CDF">
        <w:rPr>
          <w:rStyle w:val="normaltextrun"/>
          <w:rFonts w:asciiTheme="minorHAnsi" w:hAnsiTheme="minorHAnsi" w:cstheme="minorBidi"/>
          <w:sz w:val="22"/>
          <w:szCs w:val="22"/>
        </w:rPr>
        <w:t xml:space="preserve">Thirteen-year Water Bureau veteran Jodie Inman </w:t>
      </w:r>
      <w:r w:rsidR="00FE4C9A" w:rsidRPr="58167CDF">
        <w:rPr>
          <w:rStyle w:val="normaltextrun"/>
          <w:rFonts w:asciiTheme="minorHAnsi" w:hAnsiTheme="minorHAnsi" w:cstheme="minorBidi"/>
          <w:sz w:val="22"/>
          <w:szCs w:val="22"/>
        </w:rPr>
        <w:t>takes the helm as</w:t>
      </w:r>
      <w:r w:rsidRPr="58167CDF">
        <w:rPr>
          <w:rStyle w:val="normaltextrun"/>
          <w:rFonts w:asciiTheme="minorHAnsi" w:hAnsiTheme="minorHAnsi" w:cstheme="minorBidi"/>
          <w:sz w:val="22"/>
          <w:szCs w:val="22"/>
        </w:rPr>
        <w:t xml:space="preserve"> Water Bureau’s Chief Engineer on April 2</w:t>
      </w:r>
      <w:r w:rsidR="054B175E" w:rsidRPr="58167CDF">
        <w:rPr>
          <w:rStyle w:val="normaltextrun"/>
          <w:rFonts w:asciiTheme="minorHAnsi" w:hAnsiTheme="minorHAnsi" w:cstheme="minorBidi"/>
          <w:sz w:val="22"/>
          <w:szCs w:val="22"/>
        </w:rPr>
        <w:t>2</w:t>
      </w:r>
      <w:r w:rsidRPr="58167CDF">
        <w:rPr>
          <w:rStyle w:val="normaltextrun"/>
          <w:rFonts w:asciiTheme="minorHAnsi" w:hAnsiTheme="minorHAnsi" w:cstheme="minorBidi"/>
          <w:sz w:val="22"/>
          <w:szCs w:val="22"/>
        </w:rPr>
        <w:t>. </w:t>
      </w:r>
      <w:r w:rsidR="7036E2CE" w:rsidRPr="58167CDF">
        <w:rPr>
          <w:rStyle w:val="normaltextrun"/>
          <w:rFonts w:asciiTheme="minorHAnsi" w:hAnsiTheme="minorHAnsi" w:cstheme="minorBidi"/>
          <w:sz w:val="22"/>
          <w:szCs w:val="22"/>
        </w:rPr>
        <w:t xml:space="preserve">Selected after a competitive process, </w:t>
      </w:r>
      <w:r w:rsidRPr="58167CDF">
        <w:rPr>
          <w:rStyle w:val="normaltextrun"/>
          <w:rFonts w:asciiTheme="minorHAnsi" w:hAnsiTheme="minorHAnsi" w:cstheme="minorBidi"/>
          <w:sz w:val="22"/>
          <w:szCs w:val="22"/>
        </w:rPr>
        <w:t xml:space="preserve">Inman is the second woman </w:t>
      </w:r>
      <w:r w:rsidR="00FE4C9A" w:rsidRPr="58167CDF">
        <w:rPr>
          <w:rStyle w:val="normaltextrun"/>
          <w:rFonts w:asciiTheme="minorHAnsi" w:hAnsiTheme="minorHAnsi" w:cstheme="minorBidi"/>
          <w:sz w:val="22"/>
          <w:szCs w:val="22"/>
        </w:rPr>
        <w:t>in the</w:t>
      </w:r>
      <w:r w:rsidRPr="58167CDF">
        <w:rPr>
          <w:rStyle w:val="normaltextrun"/>
          <w:rFonts w:asciiTheme="minorHAnsi" w:hAnsiTheme="minorHAnsi" w:cstheme="minorBidi"/>
          <w:sz w:val="22"/>
          <w:szCs w:val="22"/>
        </w:rPr>
        <w:t> role in 150 years. </w:t>
      </w:r>
      <w:r w:rsidR="5DD75E6C" w:rsidRPr="58167CDF">
        <w:rPr>
          <w:rStyle w:val="normaltextrun"/>
          <w:rFonts w:asciiTheme="minorHAnsi" w:hAnsiTheme="minorHAnsi" w:cstheme="minorBidi"/>
          <w:sz w:val="22"/>
          <w:szCs w:val="22"/>
        </w:rPr>
        <w:t xml:space="preserve">Outgoing </w:t>
      </w:r>
      <w:r w:rsidRPr="58167CDF">
        <w:rPr>
          <w:rStyle w:val="normaltextrun"/>
          <w:rFonts w:asciiTheme="minorHAnsi" w:hAnsiTheme="minorHAnsi" w:cstheme="minorBidi"/>
          <w:sz w:val="22"/>
          <w:szCs w:val="22"/>
        </w:rPr>
        <w:t>Chief Engineer Teresa Elliot</w:t>
      </w:r>
      <w:r w:rsidR="0F61D0E1" w:rsidRPr="58167CDF">
        <w:rPr>
          <w:rStyle w:val="normaltextrun"/>
          <w:rFonts w:asciiTheme="minorHAnsi" w:hAnsiTheme="minorHAnsi" w:cstheme="minorBidi"/>
          <w:sz w:val="22"/>
          <w:szCs w:val="22"/>
        </w:rPr>
        <w:t>t</w:t>
      </w:r>
      <w:r w:rsidRPr="58167CDF">
        <w:rPr>
          <w:rStyle w:val="normaltextrun"/>
          <w:rFonts w:asciiTheme="minorHAnsi" w:hAnsiTheme="minorHAnsi" w:cstheme="minorBidi"/>
          <w:sz w:val="22"/>
          <w:szCs w:val="22"/>
        </w:rPr>
        <w:t xml:space="preserve"> </w:t>
      </w:r>
      <w:r w:rsidR="00DD5427" w:rsidRPr="58167CDF">
        <w:rPr>
          <w:rStyle w:val="normaltextrun"/>
          <w:rFonts w:asciiTheme="minorHAnsi" w:hAnsiTheme="minorHAnsi" w:cstheme="minorBidi"/>
          <w:sz w:val="22"/>
          <w:szCs w:val="22"/>
        </w:rPr>
        <w:t xml:space="preserve">will </w:t>
      </w:r>
      <w:r w:rsidRPr="58167CDF">
        <w:rPr>
          <w:rStyle w:val="normaltextrun"/>
          <w:rFonts w:asciiTheme="minorHAnsi" w:hAnsiTheme="minorHAnsi" w:cstheme="minorBidi"/>
          <w:sz w:val="22"/>
          <w:szCs w:val="22"/>
        </w:rPr>
        <w:t>retire</w:t>
      </w:r>
      <w:r w:rsidR="00DD5427" w:rsidRPr="58167CDF">
        <w:rPr>
          <w:rStyle w:val="normaltextrun"/>
          <w:rFonts w:asciiTheme="minorHAnsi" w:hAnsiTheme="minorHAnsi" w:cstheme="minorBidi"/>
          <w:sz w:val="22"/>
          <w:szCs w:val="22"/>
        </w:rPr>
        <w:t xml:space="preserve"> later thi</w:t>
      </w:r>
      <w:r w:rsidR="00C81F65" w:rsidRPr="58167CDF">
        <w:rPr>
          <w:rStyle w:val="normaltextrun"/>
          <w:rFonts w:asciiTheme="minorHAnsi" w:hAnsiTheme="minorHAnsi" w:cstheme="minorBidi"/>
          <w:sz w:val="22"/>
          <w:szCs w:val="22"/>
        </w:rPr>
        <w:t>s summer</w:t>
      </w:r>
      <w:r w:rsidRPr="58167CDF">
        <w:rPr>
          <w:rStyle w:val="normaltextrun"/>
          <w:rFonts w:asciiTheme="minorHAnsi" w:hAnsiTheme="minorHAnsi" w:cstheme="minorBidi"/>
          <w:sz w:val="22"/>
          <w:szCs w:val="22"/>
        </w:rPr>
        <w:t>. </w:t>
      </w:r>
    </w:p>
    <w:p w14:paraId="1B1FC23D" w14:textId="77777777" w:rsidR="00EF4C1D" w:rsidRPr="007E6D99" w:rsidRDefault="00EF4C1D" w:rsidP="00EF4C1D">
      <w:pPr>
        <w:pStyle w:val="paragraph"/>
        <w:spacing w:before="0" w:beforeAutospacing="0" w:after="0" w:afterAutospacing="0"/>
        <w:textAlignment w:val="baseline"/>
        <w:rPr>
          <w:rFonts w:asciiTheme="minorHAnsi" w:hAnsiTheme="minorHAnsi" w:cstheme="minorHAnsi"/>
          <w:sz w:val="22"/>
          <w:szCs w:val="22"/>
        </w:rPr>
      </w:pPr>
    </w:p>
    <w:p w14:paraId="2E016845" w14:textId="6A2D07A4" w:rsidR="00EF4C1D" w:rsidRPr="007E6D99" w:rsidRDefault="00EF4C1D" w:rsidP="58167CDF">
      <w:pPr>
        <w:pStyle w:val="paragraph"/>
        <w:spacing w:before="0" w:beforeAutospacing="0" w:after="0" w:afterAutospacing="0"/>
        <w:textAlignment w:val="baseline"/>
        <w:rPr>
          <w:rStyle w:val="eop"/>
          <w:rFonts w:asciiTheme="minorHAnsi" w:hAnsiTheme="minorHAnsi" w:cstheme="minorBidi"/>
          <w:sz w:val="22"/>
          <w:szCs w:val="22"/>
        </w:rPr>
      </w:pPr>
      <w:r w:rsidRPr="58167CDF">
        <w:rPr>
          <w:rStyle w:val="normaltextrun"/>
          <w:rFonts w:asciiTheme="minorHAnsi" w:hAnsiTheme="minorHAnsi" w:cstheme="minorBidi"/>
          <w:sz w:val="22"/>
          <w:szCs w:val="22"/>
        </w:rPr>
        <w:t>“I’m honored to be the second woman in this role. I think it speaks to the efforts that the Water Bureau, the City, and the industry are making in being more inclusive. I’m thankful to have worked in places that have had females in leadership and encouraged growth, including Teresa as the previous </w:t>
      </w:r>
      <w:r w:rsidR="63D919C5" w:rsidRPr="58167CDF">
        <w:rPr>
          <w:rStyle w:val="normaltextrun"/>
          <w:rFonts w:asciiTheme="minorHAnsi" w:hAnsiTheme="minorHAnsi" w:cstheme="minorBidi"/>
          <w:sz w:val="22"/>
          <w:szCs w:val="22"/>
        </w:rPr>
        <w:t>C</w:t>
      </w:r>
      <w:r w:rsidRPr="58167CDF">
        <w:rPr>
          <w:rStyle w:val="normaltextrun"/>
          <w:rFonts w:asciiTheme="minorHAnsi" w:hAnsiTheme="minorHAnsi" w:cstheme="minorBidi"/>
          <w:sz w:val="22"/>
          <w:szCs w:val="22"/>
        </w:rPr>
        <w:t>hief</w:t>
      </w:r>
      <w:r w:rsidR="473495FF" w:rsidRPr="58167CDF">
        <w:rPr>
          <w:rStyle w:val="normaltextrun"/>
          <w:rFonts w:asciiTheme="minorHAnsi" w:hAnsiTheme="minorHAnsi" w:cstheme="minorBidi"/>
          <w:sz w:val="22"/>
          <w:szCs w:val="22"/>
        </w:rPr>
        <w:t xml:space="preserve"> and Gabriel Solmer as our Administrator</w:t>
      </w:r>
      <w:r w:rsidRPr="58167CDF">
        <w:rPr>
          <w:rStyle w:val="normaltextrun"/>
          <w:rFonts w:asciiTheme="minorHAnsi" w:hAnsiTheme="minorHAnsi" w:cstheme="minorBidi"/>
          <w:sz w:val="22"/>
          <w:szCs w:val="22"/>
        </w:rPr>
        <w:t>.” said Inman. “For me, leadership is about building relationships and seeking to understand people’s perspectives. At some point, a decision needs to be made but I want to be there for meaningful dialogue.”</w:t>
      </w:r>
    </w:p>
    <w:p w14:paraId="7881CC5A" w14:textId="77777777" w:rsidR="00EF4C1D" w:rsidRPr="007E6D99" w:rsidRDefault="00EF4C1D" w:rsidP="00EF4C1D">
      <w:pPr>
        <w:pStyle w:val="paragraph"/>
        <w:spacing w:before="0" w:beforeAutospacing="0" w:after="0" w:afterAutospacing="0"/>
        <w:textAlignment w:val="baseline"/>
        <w:rPr>
          <w:rFonts w:asciiTheme="minorHAnsi" w:hAnsiTheme="minorHAnsi" w:cstheme="minorHAnsi"/>
          <w:sz w:val="22"/>
          <w:szCs w:val="22"/>
        </w:rPr>
      </w:pPr>
    </w:p>
    <w:p w14:paraId="2EC92EC9" w14:textId="774608CB" w:rsidR="00EF4C1D" w:rsidRPr="007E6D99" w:rsidRDefault="00EF4C1D" w:rsidP="58167CDF">
      <w:pPr>
        <w:pStyle w:val="paragraph"/>
        <w:spacing w:before="0" w:beforeAutospacing="0" w:after="0" w:afterAutospacing="0"/>
        <w:textAlignment w:val="baseline"/>
        <w:rPr>
          <w:rFonts w:asciiTheme="minorHAnsi" w:hAnsiTheme="minorHAnsi" w:cstheme="minorBidi"/>
          <w:sz w:val="22"/>
          <w:szCs w:val="22"/>
        </w:rPr>
      </w:pPr>
      <w:r w:rsidRPr="58167CDF">
        <w:rPr>
          <w:rStyle w:val="normaltextrun"/>
          <w:rFonts w:asciiTheme="minorHAnsi" w:hAnsiTheme="minorHAnsi" w:cstheme="minorBidi"/>
          <w:sz w:val="22"/>
          <w:szCs w:val="22"/>
        </w:rPr>
        <w:t xml:space="preserve">Inman said </w:t>
      </w:r>
      <w:r w:rsidR="05A4AE16" w:rsidRPr="58167CDF">
        <w:rPr>
          <w:rStyle w:val="normaltextrun"/>
          <w:rFonts w:asciiTheme="minorHAnsi" w:hAnsiTheme="minorHAnsi" w:cstheme="minorBidi"/>
          <w:sz w:val="22"/>
          <w:szCs w:val="22"/>
        </w:rPr>
        <w:t xml:space="preserve">she </w:t>
      </w:r>
      <w:r w:rsidRPr="58167CDF">
        <w:rPr>
          <w:rStyle w:val="normaltextrun"/>
          <w:rFonts w:asciiTheme="minorHAnsi" w:hAnsiTheme="minorHAnsi" w:cstheme="minorBidi"/>
          <w:sz w:val="22"/>
          <w:szCs w:val="22"/>
        </w:rPr>
        <w:t>is invigorated by working on some of the most critical infrastructure investments in the Water Bureau’s recent history, the Bull Run Treatment projects and Willamette River Crossing</w:t>
      </w:r>
      <w:r w:rsidR="004C4C2C" w:rsidRPr="58167CDF">
        <w:rPr>
          <w:rStyle w:val="normaltextrun"/>
          <w:rFonts w:asciiTheme="minorHAnsi" w:hAnsiTheme="minorHAnsi" w:cstheme="minorBidi"/>
          <w:sz w:val="22"/>
          <w:szCs w:val="22"/>
        </w:rPr>
        <w:t xml:space="preserve">, </w:t>
      </w:r>
      <w:r w:rsidR="00491226" w:rsidRPr="58167CDF">
        <w:rPr>
          <w:rStyle w:val="normaltextrun"/>
          <w:rFonts w:asciiTheme="minorHAnsi" w:hAnsiTheme="minorHAnsi" w:cstheme="minorBidi"/>
          <w:sz w:val="22"/>
          <w:szCs w:val="22"/>
        </w:rPr>
        <w:t>while maintaining</w:t>
      </w:r>
      <w:r w:rsidR="004C4C2C" w:rsidRPr="58167CDF">
        <w:rPr>
          <w:rStyle w:val="normaltextrun"/>
          <w:rFonts w:asciiTheme="minorHAnsi" w:hAnsiTheme="minorHAnsi" w:cstheme="minorBidi"/>
          <w:sz w:val="22"/>
          <w:szCs w:val="22"/>
        </w:rPr>
        <w:t xml:space="preserve"> a strong </w:t>
      </w:r>
      <w:r w:rsidR="00491226" w:rsidRPr="58167CDF">
        <w:rPr>
          <w:rStyle w:val="normaltextrun"/>
          <w:rFonts w:asciiTheme="minorHAnsi" w:hAnsiTheme="minorHAnsi" w:cstheme="minorBidi"/>
          <w:sz w:val="22"/>
          <w:szCs w:val="22"/>
        </w:rPr>
        <w:t>focus</w:t>
      </w:r>
      <w:r w:rsidR="004C4C2C" w:rsidRPr="58167CDF">
        <w:rPr>
          <w:rStyle w:val="normaltextrun"/>
          <w:rFonts w:asciiTheme="minorHAnsi" w:hAnsiTheme="minorHAnsi" w:cstheme="minorBidi"/>
          <w:sz w:val="22"/>
          <w:szCs w:val="22"/>
        </w:rPr>
        <w:t xml:space="preserve"> on </w:t>
      </w:r>
      <w:r w:rsidR="00491226" w:rsidRPr="58167CDF">
        <w:rPr>
          <w:rStyle w:val="normaltextrun"/>
          <w:rFonts w:asciiTheme="minorHAnsi" w:hAnsiTheme="minorHAnsi" w:cstheme="minorBidi"/>
          <w:sz w:val="22"/>
          <w:szCs w:val="22"/>
        </w:rPr>
        <w:t>affordability</w:t>
      </w:r>
      <w:r w:rsidRPr="58167CDF">
        <w:rPr>
          <w:rStyle w:val="normaltextrun"/>
          <w:rFonts w:asciiTheme="minorHAnsi" w:hAnsiTheme="minorHAnsi" w:cstheme="minorBidi"/>
          <w:sz w:val="22"/>
          <w:szCs w:val="22"/>
        </w:rPr>
        <w:t>.</w:t>
      </w:r>
      <w:r w:rsidRPr="58167CDF">
        <w:rPr>
          <w:rStyle w:val="eop"/>
          <w:rFonts w:asciiTheme="minorHAnsi" w:hAnsiTheme="minorHAnsi" w:cstheme="minorBidi"/>
          <w:sz w:val="22"/>
          <w:szCs w:val="22"/>
        </w:rPr>
        <w:t> </w:t>
      </w:r>
    </w:p>
    <w:p w14:paraId="27417698" w14:textId="77777777" w:rsidR="00EF4C1D" w:rsidRPr="007E6D99" w:rsidRDefault="00EF4C1D" w:rsidP="00EF4C1D">
      <w:pPr>
        <w:pStyle w:val="paragraph"/>
        <w:spacing w:before="0" w:beforeAutospacing="0" w:after="0" w:afterAutospacing="0"/>
        <w:textAlignment w:val="baseline"/>
        <w:rPr>
          <w:rStyle w:val="normaltextrun"/>
          <w:rFonts w:asciiTheme="minorHAnsi" w:hAnsiTheme="minorHAnsi" w:cstheme="minorHAnsi"/>
          <w:sz w:val="22"/>
          <w:szCs w:val="22"/>
        </w:rPr>
      </w:pPr>
    </w:p>
    <w:p w14:paraId="7714B2FA" w14:textId="3CEC7DB6" w:rsidR="00EF4C1D" w:rsidRPr="007E6D99" w:rsidRDefault="00EF4C1D" w:rsidP="00EF4C1D">
      <w:pPr>
        <w:pStyle w:val="paragraph"/>
        <w:spacing w:before="0" w:beforeAutospacing="0" w:after="0" w:afterAutospacing="0"/>
        <w:textAlignment w:val="baseline"/>
        <w:rPr>
          <w:rFonts w:asciiTheme="minorHAnsi" w:hAnsiTheme="minorHAnsi" w:cstheme="minorHAnsi"/>
          <w:sz w:val="22"/>
          <w:szCs w:val="22"/>
        </w:rPr>
      </w:pPr>
      <w:r w:rsidRPr="007E6D99">
        <w:rPr>
          <w:rStyle w:val="normaltextrun"/>
          <w:rFonts w:asciiTheme="minorHAnsi" w:hAnsiTheme="minorHAnsi" w:cstheme="minorHAnsi"/>
          <w:sz w:val="22"/>
          <w:szCs w:val="22"/>
        </w:rPr>
        <w:t>“These projects are an opportunity to provide reliable and safe drinking water to our customers and future Portlanders,” Inman said. “I am honored to lead the teams improving seismic resilience, for life and safety, but also to support economic recovery. I will ensure that we have the tools to adapt to factors like climate change and future regulations—not to mention the highly important everyday work of maintaining, repairing, and replacing our aging infrastructure.”</w:t>
      </w:r>
      <w:r w:rsidRPr="007E6D99">
        <w:rPr>
          <w:rStyle w:val="eop"/>
          <w:rFonts w:asciiTheme="minorHAnsi" w:hAnsiTheme="minorHAnsi" w:cstheme="minorHAnsi"/>
          <w:sz w:val="22"/>
          <w:szCs w:val="22"/>
        </w:rPr>
        <w:t> </w:t>
      </w:r>
    </w:p>
    <w:p w14:paraId="20CC99F0" w14:textId="6E95A3EF" w:rsidR="00EF4C1D" w:rsidRPr="007E6D99" w:rsidRDefault="00EF4C1D" w:rsidP="00EF4C1D">
      <w:pPr>
        <w:pStyle w:val="paragraph"/>
        <w:spacing w:before="0" w:beforeAutospacing="0" w:after="0" w:afterAutospacing="0"/>
        <w:textAlignment w:val="baseline"/>
        <w:rPr>
          <w:rStyle w:val="normaltextrun"/>
          <w:rFonts w:asciiTheme="minorHAnsi" w:hAnsiTheme="minorHAnsi" w:cstheme="minorHAnsi"/>
          <w:sz w:val="22"/>
          <w:szCs w:val="22"/>
        </w:rPr>
      </w:pPr>
    </w:p>
    <w:p w14:paraId="0D6F03AC" w14:textId="248E4A4C" w:rsidR="00EF4C1D" w:rsidRPr="007E6D99" w:rsidRDefault="00EF4C1D" w:rsidP="00EF4C1D">
      <w:pPr>
        <w:pStyle w:val="paragraph"/>
        <w:spacing w:before="0" w:beforeAutospacing="0" w:after="0" w:afterAutospacing="0"/>
        <w:textAlignment w:val="baseline"/>
        <w:rPr>
          <w:rFonts w:asciiTheme="minorHAnsi" w:hAnsiTheme="minorHAnsi" w:cstheme="minorHAnsi"/>
          <w:sz w:val="22"/>
          <w:szCs w:val="22"/>
        </w:rPr>
      </w:pPr>
      <w:r w:rsidRPr="007E6D99">
        <w:rPr>
          <w:rStyle w:val="normaltextrun"/>
          <w:rFonts w:asciiTheme="minorHAnsi" w:hAnsiTheme="minorHAnsi" w:cstheme="minorHAnsi"/>
          <w:sz w:val="22"/>
          <w:szCs w:val="22"/>
        </w:rPr>
        <w:t>Inman recently held the position of Interim Chief Engineer for three months. </w:t>
      </w:r>
      <w:r w:rsidRPr="007E6D99">
        <w:rPr>
          <w:rStyle w:val="eop"/>
          <w:rFonts w:asciiTheme="minorHAnsi" w:hAnsiTheme="minorHAnsi" w:cstheme="minorHAnsi"/>
          <w:sz w:val="22"/>
          <w:szCs w:val="22"/>
        </w:rPr>
        <w:t xml:space="preserve">She </w:t>
      </w:r>
      <w:r w:rsidRPr="007E6D99">
        <w:rPr>
          <w:rStyle w:val="normaltextrun"/>
          <w:rFonts w:asciiTheme="minorHAnsi" w:hAnsiTheme="minorHAnsi" w:cstheme="minorHAnsi"/>
          <w:sz w:val="22"/>
          <w:szCs w:val="22"/>
        </w:rPr>
        <w:t>began at the Water Bureau with the engineering planning group, where she supervised a professional and technical staff in support of project</w:t>
      </w:r>
      <w:r w:rsidRPr="007E6D99">
        <w:rPr>
          <w:rStyle w:val="eop"/>
          <w:rFonts w:asciiTheme="minorHAnsi" w:hAnsiTheme="minorHAnsi" w:cstheme="minorHAnsi"/>
          <w:sz w:val="22"/>
          <w:szCs w:val="22"/>
        </w:rPr>
        <w:t> </w:t>
      </w:r>
      <w:r w:rsidRPr="007E6D99">
        <w:rPr>
          <w:rStyle w:val="normaltextrun"/>
          <w:rFonts w:asciiTheme="minorHAnsi" w:hAnsiTheme="minorHAnsi" w:cstheme="minorHAnsi"/>
          <w:sz w:val="22"/>
          <w:szCs w:val="22"/>
        </w:rPr>
        <w:t>planning, asset management, and hydraulic modeling. From there, she worked as an engineering supervisor on special projects. She leaves behind her most recent position of engineering manager in the design group. </w:t>
      </w:r>
      <w:r w:rsidRPr="007E6D99">
        <w:rPr>
          <w:rStyle w:val="eop"/>
          <w:rFonts w:asciiTheme="minorHAnsi" w:hAnsiTheme="minorHAnsi" w:cstheme="minorHAnsi"/>
          <w:sz w:val="22"/>
          <w:szCs w:val="22"/>
        </w:rPr>
        <w:t> </w:t>
      </w:r>
    </w:p>
    <w:p w14:paraId="1A77AB47" w14:textId="77777777" w:rsidR="00EF4C1D" w:rsidRPr="007E6D99" w:rsidRDefault="00EF4C1D" w:rsidP="00EF4C1D">
      <w:pPr>
        <w:pStyle w:val="paragraph"/>
        <w:spacing w:before="0" w:beforeAutospacing="0" w:after="0" w:afterAutospacing="0"/>
        <w:textAlignment w:val="baseline"/>
        <w:rPr>
          <w:rStyle w:val="normaltextrun"/>
          <w:rFonts w:asciiTheme="minorHAnsi" w:hAnsiTheme="minorHAnsi" w:cstheme="minorHAnsi"/>
          <w:sz w:val="22"/>
          <w:szCs w:val="22"/>
        </w:rPr>
      </w:pPr>
    </w:p>
    <w:p w14:paraId="76ECA0FE" w14:textId="024FB2C2" w:rsidR="00EF4C1D" w:rsidRPr="007E6D99" w:rsidRDefault="00EF4C1D" w:rsidP="00EF4C1D">
      <w:pPr>
        <w:pStyle w:val="paragraph"/>
        <w:spacing w:before="0" w:beforeAutospacing="0" w:after="0" w:afterAutospacing="0"/>
        <w:textAlignment w:val="baseline"/>
        <w:rPr>
          <w:rStyle w:val="eop"/>
          <w:rFonts w:asciiTheme="minorHAnsi" w:hAnsiTheme="minorHAnsi" w:cstheme="minorHAnsi"/>
          <w:sz w:val="22"/>
          <w:szCs w:val="22"/>
        </w:rPr>
      </w:pPr>
      <w:r w:rsidRPr="007E6D99">
        <w:rPr>
          <w:rStyle w:val="normaltextrun"/>
          <w:rFonts w:asciiTheme="minorHAnsi" w:hAnsiTheme="minorHAnsi" w:cstheme="minorHAnsi"/>
          <w:sz w:val="22"/>
          <w:szCs w:val="22"/>
        </w:rPr>
        <w:t xml:space="preserve">“I’ve worked on a wide diversity of projects that have allowed me to build relationships around the bureau and have given me a well-rounded perspective,” </w:t>
      </w:r>
      <w:r w:rsidR="007E6D99" w:rsidRPr="007E6D99">
        <w:rPr>
          <w:rStyle w:val="normaltextrun"/>
          <w:rFonts w:asciiTheme="minorHAnsi" w:hAnsiTheme="minorHAnsi" w:cstheme="minorHAnsi"/>
          <w:sz w:val="22"/>
          <w:szCs w:val="22"/>
        </w:rPr>
        <w:t xml:space="preserve">she </w:t>
      </w:r>
      <w:r w:rsidRPr="007E6D99">
        <w:rPr>
          <w:rStyle w:val="normaltextrun"/>
          <w:rFonts w:asciiTheme="minorHAnsi" w:hAnsiTheme="minorHAnsi" w:cstheme="minorHAnsi"/>
          <w:sz w:val="22"/>
          <w:szCs w:val="22"/>
        </w:rPr>
        <w:t>said. </w:t>
      </w:r>
      <w:r w:rsidRPr="007E6D99">
        <w:rPr>
          <w:rStyle w:val="eop"/>
          <w:rFonts w:asciiTheme="minorHAnsi" w:hAnsiTheme="minorHAnsi" w:cstheme="minorHAnsi"/>
          <w:sz w:val="22"/>
          <w:szCs w:val="22"/>
        </w:rPr>
        <w:t> </w:t>
      </w:r>
    </w:p>
    <w:p w14:paraId="49FCA301" w14:textId="77777777" w:rsidR="007E6D99" w:rsidRPr="007E6D99" w:rsidRDefault="007E6D99" w:rsidP="007E6D99">
      <w:pPr>
        <w:rPr>
          <w:rFonts w:cstheme="minorHAnsi"/>
          <w:sz w:val="22"/>
          <w:szCs w:val="22"/>
        </w:rPr>
      </w:pPr>
    </w:p>
    <w:p w14:paraId="26590380" w14:textId="11F09594" w:rsidR="007E6D99" w:rsidRPr="007E6D99" w:rsidRDefault="007E6D99" w:rsidP="58167CDF">
      <w:pPr>
        <w:rPr>
          <w:sz w:val="22"/>
          <w:szCs w:val="22"/>
        </w:rPr>
      </w:pPr>
      <w:r w:rsidRPr="58167CDF">
        <w:rPr>
          <w:sz w:val="22"/>
          <w:szCs w:val="22"/>
        </w:rPr>
        <w:lastRenderedPageBreak/>
        <w:t xml:space="preserve">Inman recognizes that one of the greatest opportunities before </w:t>
      </w:r>
      <w:r w:rsidR="00840322" w:rsidRPr="58167CDF">
        <w:rPr>
          <w:sz w:val="22"/>
          <w:szCs w:val="22"/>
        </w:rPr>
        <w:t>the City</w:t>
      </w:r>
      <w:r w:rsidRPr="58167CDF">
        <w:rPr>
          <w:sz w:val="22"/>
          <w:szCs w:val="22"/>
        </w:rPr>
        <w:t xml:space="preserve"> is our challenge to end historic and systemic racism. </w:t>
      </w:r>
      <w:r w:rsidRPr="58167CDF">
        <w:rPr>
          <w:rStyle w:val="normaltextrun"/>
          <w:sz w:val="22"/>
          <w:szCs w:val="22"/>
        </w:rPr>
        <w:t>She plans to build on the bureau’s work by incorporating equity throughout all processes, from project selection to how communit</w:t>
      </w:r>
      <w:r w:rsidR="1E7DF111" w:rsidRPr="58167CDF">
        <w:rPr>
          <w:rStyle w:val="normaltextrun"/>
          <w:sz w:val="22"/>
          <w:szCs w:val="22"/>
        </w:rPr>
        <w:t>ies</w:t>
      </w:r>
      <w:r w:rsidRPr="58167CDF">
        <w:rPr>
          <w:rStyle w:val="normaltextrun"/>
          <w:sz w:val="22"/>
          <w:szCs w:val="22"/>
        </w:rPr>
        <w:t xml:space="preserve"> engage to identifying equity impacts through construction. </w:t>
      </w:r>
      <w:r w:rsidRPr="58167CDF">
        <w:rPr>
          <w:rStyle w:val="eop"/>
          <w:sz w:val="22"/>
          <w:szCs w:val="22"/>
        </w:rPr>
        <w:t> </w:t>
      </w:r>
    </w:p>
    <w:p w14:paraId="0694B57C" w14:textId="77777777" w:rsidR="007E6D99" w:rsidRPr="007E6D99" w:rsidRDefault="007E6D99" w:rsidP="007E6D99">
      <w:pPr>
        <w:rPr>
          <w:rFonts w:cstheme="minorHAnsi"/>
          <w:sz w:val="22"/>
          <w:szCs w:val="22"/>
        </w:rPr>
      </w:pPr>
    </w:p>
    <w:p w14:paraId="6441C185" w14:textId="30ECBED2" w:rsidR="00EF4C1D" w:rsidRPr="007E6D99" w:rsidRDefault="007E6D99" w:rsidP="58167CDF">
      <w:pPr>
        <w:rPr>
          <w:rStyle w:val="normaltextrun"/>
          <w:sz w:val="22"/>
          <w:szCs w:val="22"/>
        </w:rPr>
      </w:pPr>
      <w:r w:rsidRPr="58167CDF">
        <w:rPr>
          <w:sz w:val="22"/>
          <w:szCs w:val="22"/>
        </w:rPr>
        <w:t xml:space="preserve">“Our projects and capital work provide real opportunity to make a difference, through support of local minority and women firms and promotion of living wage jobs for those same historically underrepresented </w:t>
      </w:r>
      <w:r w:rsidR="5CD4AA03" w:rsidRPr="58167CDF">
        <w:rPr>
          <w:sz w:val="22"/>
          <w:szCs w:val="22"/>
        </w:rPr>
        <w:t>groups</w:t>
      </w:r>
      <w:r w:rsidRPr="58167CDF">
        <w:rPr>
          <w:sz w:val="22"/>
          <w:szCs w:val="22"/>
        </w:rPr>
        <w:t>.”</w:t>
      </w:r>
    </w:p>
    <w:p w14:paraId="1807A38A" w14:textId="4B3CBDC6" w:rsidR="00CE6F85" w:rsidRDefault="00CE6F85" w:rsidP="00437DEE">
      <w:pPr>
        <w:tabs>
          <w:tab w:val="left" w:pos="4470"/>
        </w:tabs>
        <w:spacing w:line="276" w:lineRule="auto"/>
        <w:ind w:right="540"/>
        <w:rPr>
          <w:rFonts w:ascii="Cambria" w:hAnsi="Cambria"/>
        </w:rPr>
      </w:pPr>
    </w:p>
    <w:p w14:paraId="7819A113" w14:textId="7528F150" w:rsidR="00CE6F85" w:rsidRPr="00AA7034" w:rsidRDefault="006614A5" w:rsidP="00AA7034">
      <w:pPr>
        <w:pStyle w:val="Heading3"/>
        <w:spacing w:line="276" w:lineRule="auto"/>
        <w:rPr>
          <w:sz w:val="20"/>
          <w:szCs w:val="20"/>
        </w:rPr>
      </w:pPr>
      <w:r w:rsidRPr="00AA7034">
        <w:rPr>
          <w:sz w:val="20"/>
          <w:szCs w:val="20"/>
        </w:rPr>
        <w:t>About the Portland Water Bureau</w:t>
      </w:r>
    </w:p>
    <w:p w14:paraId="726653B0" w14:textId="32F00AF9" w:rsidR="00031E86" w:rsidRPr="00840322" w:rsidRDefault="00CE6F85" w:rsidP="00031E86">
      <w:pPr>
        <w:rPr>
          <w:rFonts w:ascii="Calibri" w:eastAsia="Calibri" w:hAnsi="Calibri" w:cs="Calibri"/>
          <w:sz w:val="20"/>
          <w:szCs w:val="20"/>
        </w:rPr>
      </w:pPr>
      <w:r w:rsidRPr="00AA7034">
        <w:rPr>
          <w:rFonts w:ascii="Calibri" w:eastAsia="Calibri" w:hAnsi="Calibri" w:cs="Calibri"/>
          <w:sz w:val="20"/>
          <w:szCs w:val="20"/>
        </w:rPr>
        <w:t>The Portland Water Bureau serves water to almost a million people in the Portland area. Portland’s water system includes two great water sources, 53 tanks and reservoirs, and 2,200 miles of pipes. With 600 employees working on everything from water treatment to customer service, the Water Bureau is committed to serving excellent water every minute of every day.</w:t>
      </w:r>
    </w:p>
    <w:sectPr w:rsidR="00031E86" w:rsidRPr="00840322" w:rsidSect="00437857">
      <w:headerReference w:type="first" r:id="rId10"/>
      <w:footerReference w:type="first" r:id="rId11"/>
      <w:pgSz w:w="11900" w:h="16840"/>
      <w:pgMar w:top="95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231EE" w14:textId="77777777" w:rsidR="00540DF5" w:rsidRDefault="00540DF5" w:rsidP="00CE6F85">
      <w:r>
        <w:separator/>
      </w:r>
    </w:p>
  </w:endnote>
  <w:endnote w:type="continuationSeparator" w:id="0">
    <w:p w14:paraId="51A28D80" w14:textId="77777777" w:rsidR="00540DF5" w:rsidRDefault="00540DF5" w:rsidP="00CE6F85">
      <w:r>
        <w:continuationSeparator/>
      </w:r>
    </w:p>
  </w:endnote>
  <w:endnote w:type="continuationNotice" w:id="1">
    <w:p w14:paraId="5A616310" w14:textId="77777777" w:rsidR="001A081E" w:rsidRDefault="001A0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Hiragino Sans W4">
    <w:altName w:val="Yu Gothic"/>
    <w:charset w:val="80"/>
    <w:family w:val="swiss"/>
    <w:pitch w:val="variable"/>
    <w:sig w:usb0="E00002FF" w:usb1="7AC7FFFF" w:usb2="00000012" w:usb3="00000000" w:csb0="0002000D" w:csb1="00000000"/>
  </w:font>
  <w:font w:name="Hei">
    <w:altName w:val="Microsoft YaHei"/>
    <w:charset w:val="86"/>
    <w:family w:val="auto"/>
    <w:pitch w:val="variable"/>
    <w:sig w:usb0="00000001" w:usb1="080E0000" w:usb2="00000010" w:usb3="00000000" w:csb0="00040001" w:csb1="00000000"/>
  </w:font>
  <w:font w:name="Mangal">
    <w:panose1 w:val="00000400000000000000"/>
    <w:charset w:val="00"/>
    <w:family w:val="roman"/>
    <w:pitch w:val="variable"/>
    <w:sig w:usb0="00008003" w:usb1="00000000" w:usb2="00000000" w:usb3="00000000" w:csb0="00000001" w:csb1="00000000"/>
  </w:font>
  <w:font w:name="Myriad Pro Light">
    <w:panose1 w:val="020B06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05" w:type="dxa"/>
      <w:tblBorders>
        <w:top w:val="none" w:sz="0" w:space="0" w:color="auto"/>
        <w:left w:val="none" w:sz="0" w:space="0" w:color="auto"/>
        <w:bottom w:val="none" w:sz="0" w:space="0" w:color="auto"/>
        <w:right w:val="none" w:sz="0" w:space="0" w:color="auto"/>
        <w:insideH w:val="single" w:sz="8" w:space="0" w:color="FFFFFF" w:themeColor="background1"/>
        <w:insideV w:val="single" w:sz="8" w:space="0" w:color="FFFFFF" w:themeColor="background1"/>
      </w:tblBorders>
      <w:shd w:val="clear" w:color="auto" w:fill="DFFCFF"/>
      <w:tblLayout w:type="fixed"/>
      <w:tblCellMar>
        <w:bottom w:w="43" w:type="dxa"/>
      </w:tblCellMar>
      <w:tblLook w:val="04A0" w:firstRow="1" w:lastRow="0" w:firstColumn="1" w:lastColumn="0" w:noHBand="0" w:noVBand="1"/>
      <w:tblDescription w:val="Web and Social Media Links"/>
    </w:tblPr>
    <w:tblGrid>
      <w:gridCol w:w="1080"/>
      <w:gridCol w:w="1620"/>
      <w:gridCol w:w="1530"/>
      <w:gridCol w:w="1080"/>
      <w:gridCol w:w="1440"/>
      <w:gridCol w:w="2255"/>
    </w:tblGrid>
    <w:tr w:rsidR="00AA7034" w:rsidRPr="009E1172" w14:paraId="2D4DE622" w14:textId="77777777" w:rsidTr="00021BDB">
      <w:trPr>
        <w:trHeight w:val="540"/>
      </w:trPr>
      <w:tc>
        <w:tcPr>
          <w:tcW w:w="1080" w:type="dxa"/>
          <w:shd w:val="clear" w:color="auto" w:fill="DFFCFF"/>
          <w:vAlign w:val="center"/>
        </w:tcPr>
        <w:p w14:paraId="3DAA6DE0" w14:textId="2913E4AB" w:rsidR="00511085" w:rsidRPr="00511085" w:rsidRDefault="00511085" w:rsidP="00300653">
          <w:pPr>
            <w:pStyle w:val="Footer"/>
            <w:jc w:val="center"/>
            <w:rPr>
              <w:b/>
              <w:bCs/>
              <w:noProof/>
              <w:color w:val="00447C"/>
              <w:sz w:val="12"/>
              <w:szCs w:val="12"/>
            </w:rPr>
          </w:pPr>
          <w:r w:rsidRPr="00511085">
            <w:rPr>
              <w:b/>
              <w:bCs/>
              <w:noProof/>
              <w:color w:val="00447C"/>
              <w:sz w:val="12"/>
              <w:szCs w:val="12"/>
            </w:rPr>
            <w:t>Follow us!</w:t>
          </w:r>
        </w:p>
      </w:tc>
      <w:tc>
        <w:tcPr>
          <w:tcW w:w="1620" w:type="dxa"/>
          <w:shd w:val="clear" w:color="auto" w:fill="DFFCFF"/>
          <w:vAlign w:val="center"/>
        </w:tcPr>
        <w:p w14:paraId="4E4611C7" w14:textId="7B0B2E63" w:rsidR="00511085" w:rsidRPr="00003C07" w:rsidRDefault="00302493" w:rsidP="00300653">
          <w:pPr>
            <w:jc w:val="center"/>
            <w:rPr>
              <w:rFonts w:cstheme="minorHAnsi"/>
              <w:noProof/>
              <w:color w:val="1D7C8E"/>
              <w:sz w:val="12"/>
              <w:szCs w:val="12"/>
              <w:u w:val="single"/>
            </w:rPr>
          </w:pPr>
          <w:hyperlink r:id="rId1" w:history="1">
            <w:r w:rsidR="00511085" w:rsidRPr="00003C07">
              <w:rPr>
                <w:b/>
                <w:bCs/>
                <w:noProof/>
                <w:color w:val="1D7C8E"/>
                <w:sz w:val="12"/>
                <w:szCs w:val="12"/>
                <w:u w:val="single"/>
              </w:rPr>
              <w:t>Online</w:t>
            </w:r>
          </w:hyperlink>
          <w:r w:rsidR="00511085" w:rsidRPr="00003C07">
            <w:rPr>
              <w:b/>
              <w:bCs/>
              <w:noProof/>
              <w:color w:val="1D7C8E"/>
              <w:sz w:val="12"/>
              <w:szCs w:val="12"/>
              <w:u w:val="single"/>
            </w:rPr>
            <w:t xml:space="preserve"> at portlandoregon.gov/water</w:t>
          </w:r>
        </w:p>
      </w:tc>
      <w:tc>
        <w:tcPr>
          <w:tcW w:w="1530" w:type="dxa"/>
          <w:shd w:val="clear" w:color="auto" w:fill="DFFCFF"/>
          <w:vAlign w:val="center"/>
        </w:tcPr>
        <w:p w14:paraId="7124CC3E" w14:textId="4464528F" w:rsidR="00511085" w:rsidRPr="00003C07" w:rsidRDefault="00302493" w:rsidP="00300653">
          <w:pPr>
            <w:jc w:val="center"/>
            <w:rPr>
              <w:rFonts w:cstheme="minorHAnsi"/>
              <w:noProof/>
              <w:color w:val="1D7C8E"/>
              <w:sz w:val="12"/>
              <w:szCs w:val="12"/>
              <w:u w:val="single"/>
            </w:rPr>
          </w:pPr>
          <w:hyperlink r:id="rId2" w:history="1">
            <w:r w:rsidR="00511085" w:rsidRPr="00003C07">
              <w:rPr>
                <w:rStyle w:val="Hyperlink"/>
                <w:b/>
                <w:bCs/>
                <w:noProof/>
                <w:color w:val="1D7C8E"/>
                <w:sz w:val="12"/>
                <w:szCs w:val="12"/>
                <w:u w:val="single"/>
              </w:rPr>
              <w:t>On Facebook @portlandwaterbureau</w:t>
            </w:r>
          </w:hyperlink>
        </w:p>
      </w:tc>
      <w:tc>
        <w:tcPr>
          <w:tcW w:w="1080" w:type="dxa"/>
          <w:shd w:val="clear" w:color="auto" w:fill="DFFCFF"/>
          <w:vAlign w:val="center"/>
        </w:tcPr>
        <w:p w14:paraId="2BBC5545" w14:textId="57C0220C" w:rsidR="00511085" w:rsidRPr="00003C07" w:rsidRDefault="00302493" w:rsidP="00300653">
          <w:pPr>
            <w:jc w:val="center"/>
            <w:rPr>
              <w:rFonts w:cstheme="minorHAnsi"/>
              <w:noProof/>
              <w:color w:val="1D7C8E"/>
              <w:sz w:val="12"/>
              <w:szCs w:val="12"/>
              <w:u w:val="single"/>
            </w:rPr>
          </w:pPr>
          <w:hyperlink r:id="rId3" w:history="1">
            <w:r w:rsidR="00511085" w:rsidRPr="00003C07">
              <w:rPr>
                <w:rStyle w:val="Hyperlink"/>
                <w:b/>
                <w:bCs/>
                <w:noProof/>
                <w:color w:val="1D7C8E"/>
                <w:sz w:val="12"/>
                <w:szCs w:val="12"/>
                <w:u w:val="single"/>
              </w:rPr>
              <w:t>On Twitter @portlandwater</w:t>
            </w:r>
          </w:hyperlink>
        </w:p>
      </w:tc>
      <w:tc>
        <w:tcPr>
          <w:tcW w:w="1440" w:type="dxa"/>
          <w:shd w:val="clear" w:color="auto" w:fill="DFFCFF"/>
          <w:vAlign w:val="center"/>
        </w:tcPr>
        <w:p w14:paraId="21980863" w14:textId="11CE4A73" w:rsidR="00511085" w:rsidRPr="00003C07" w:rsidRDefault="00302493" w:rsidP="00300653">
          <w:pPr>
            <w:jc w:val="center"/>
            <w:rPr>
              <w:rFonts w:cstheme="minorHAnsi"/>
              <w:b/>
              <w:bCs/>
              <w:noProof/>
              <w:color w:val="1D7C8E"/>
              <w:sz w:val="12"/>
              <w:szCs w:val="12"/>
              <w:u w:val="single"/>
            </w:rPr>
          </w:pPr>
          <w:hyperlink r:id="rId4" w:history="1">
            <w:r w:rsidR="00511085" w:rsidRPr="00003C07">
              <w:rPr>
                <w:rStyle w:val="Hyperlink"/>
                <w:b/>
                <w:bCs/>
                <w:noProof/>
                <w:color w:val="1D7C8E"/>
                <w:sz w:val="12"/>
                <w:szCs w:val="12"/>
                <w:u w:val="single"/>
              </w:rPr>
              <w:t>On Instagram @portlandwaterbureau</w:t>
            </w:r>
          </w:hyperlink>
        </w:p>
      </w:tc>
      <w:tc>
        <w:tcPr>
          <w:tcW w:w="2255" w:type="dxa"/>
          <w:shd w:val="clear" w:color="auto" w:fill="DFFCFF"/>
          <w:vAlign w:val="center"/>
        </w:tcPr>
        <w:p w14:paraId="608678EF" w14:textId="6B2A9EA7" w:rsidR="00511085" w:rsidRPr="00003C07" w:rsidRDefault="00302493" w:rsidP="00300653">
          <w:pPr>
            <w:jc w:val="center"/>
            <w:rPr>
              <w:rFonts w:cstheme="minorHAnsi"/>
              <w:b/>
              <w:bCs/>
              <w:noProof/>
              <w:color w:val="1D7C8E"/>
              <w:sz w:val="12"/>
              <w:szCs w:val="12"/>
              <w:u w:val="single"/>
            </w:rPr>
          </w:pPr>
          <w:hyperlink r:id="rId5" w:history="1">
            <w:r w:rsidR="00511085" w:rsidRPr="00003C07">
              <w:rPr>
                <w:b/>
                <w:bCs/>
                <w:noProof/>
                <w:color w:val="1D7C8E"/>
                <w:sz w:val="12"/>
                <w:szCs w:val="12"/>
                <w:u w:val="single"/>
              </w:rPr>
              <w:t>With Our E-Newsletter at portlandoregon.gov/water/emailnews</w:t>
            </w:r>
          </w:hyperlink>
        </w:p>
      </w:tc>
    </w:tr>
  </w:tbl>
  <w:p w14:paraId="1615F345" w14:textId="76EE2525" w:rsidR="00396243" w:rsidRDefault="00396243" w:rsidP="00D47204">
    <w:pPr>
      <w:pStyle w:val="BasicParagraph"/>
      <w:jc w:val="center"/>
      <w:rPr>
        <w:rFonts w:ascii="Calibri" w:hAnsi="Calibri" w:cs="Myriad Pro"/>
        <w:b/>
        <w:bCs/>
        <w:color w:val="00447C"/>
        <w:sz w:val="14"/>
        <w:szCs w:val="14"/>
      </w:rPr>
    </w:pPr>
  </w:p>
  <w:p w14:paraId="69EECF2A" w14:textId="2A017C9A" w:rsidR="00D47204" w:rsidRPr="00645A1C" w:rsidRDefault="00D47204" w:rsidP="00D47204">
    <w:pPr>
      <w:pStyle w:val="BasicParagraph"/>
      <w:jc w:val="center"/>
      <w:rPr>
        <w:rFonts w:ascii="Calibri" w:hAnsi="Calibri" w:cs="Myriad Pro"/>
        <w:b/>
        <w:bCs/>
        <w:sz w:val="15"/>
        <w:szCs w:val="15"/>
      </w:rPr>
    </w:pPr>
    <w:r w:rsidRPr="00645A1C">
      <w:rPr>
        <w:rFonts w:ascii="Calibri" w:hAnsi="Calibri" w:cs="Myriad Pro"/>
        <w:b/>
        <w:bCs/>
        <w:color w:val="00447C"/>
        <w:sz w:val="15"/>
        <w:szCs w:val="15"/>
      </w:rPr>
      <w:t>Please contact us for translation or interpretation, or for accommodations for people with disabilities.</w:t>
    </w:r>
  </w:p>
  <w:p w14:paraId="098E7074" w14:textId="3D456A2C" w:rsidR="00D47204" w:rsidRPr="00C50515" w:rsidRDefault="00D47204" w:rsidP="00D47204">
    <w:pPr>
      <w:pStyle w:val="BasicParagraph"/>
      <w:jc w:val="center"/>
      <w:rPr>
        <w:rFonts w:ascii="Hiragino Sans W4" w:eastAsia="Hiragino Sans W4" w:hAnsi="Hiragino Sans W4" w:cs="Myriad Pro"/>
        <w:sz w:val="12"/>
        <w:szCs w:val="12"/>
      </w:rPr>
    </w:pPr>
    <w:r w:rsidRPr="00396243">
      <w:rPr>
        <w:rFonts w:ascii="Calibri" w:hAnsi="Calibri" w:cs="Myriad Pro"/>
        <w:sz w:val="12"/>
        <w:szCs w:val="12"/>
      </w:rPr>
      <w:t>More Information</w:t>
    </w:r>
    <w:r w:rsidR="00C50515">
      <w:rPr>
        <w:rFonts w:ascii="Calibri" w:hAnsi="Calibri" w:cs="Myriad Pro"/>
        <w:sz w:val="12"/>
        <w:szCs w:val="12"/>
      </w:rPr>
      <w:t xml:space="preserve">  </w:t>
    </w:r>
    <w:r w:rsidRPr="00396243">
      <w:rPr>
        <w:rFonts w:ascii="Calibri" w:hAnsi="Calibri" w:cs="Myriad Pro"/>
        <w:sz w:val="12"/>
        <w:szCs w:val="12"/>
      </w:rPr>
      <w:t>·  Más información  ·  Дополнительная информация</w:t>
    </w:r>
    <w:r w:rsidR="00C50515">
      <w:rPr>
        <w:rFonts w:ascii="Calibri" w:hAnsi="Calibri" w:cs="Myriad Pro"/>
        <w:sz w:val="12"/>
        <w:szCs w:val="12"/>
      </w:rPr>
      <w:t xml:space="preserve"> </w:t>
    </w:r>
    <w:r w:rsidRPr="00396243">
      <w:rPr>
        <w:rFonts w:ascii="Calibri" w:hAnsi="Calibri" w:cs="Myriad Pro"/>
        <w:sz w:val="12"/>
        <w:szCs w:val="12"/>
      </w:rPr>
      <w:t xml:space="preserve"> ·  Thêm thông tin ·  </w:t>
    </w:r>
    <w:r w:rsidR="00C50515" w:rsidRPr="00C50515">
      <w:rPr>
        <w:rFonts w:ascii="Calibri" w:eastAsia="Hei" w:hAnsi="Calibri" w:cs="Hei" w:hint="eastAsia"/>
        <w:sz w:val="12"/>
        <w:szCs w:val="12"/>
      </w:rPr>
      <w:t>欲了解更多信息</w:t>
    </w:r>
    <w:r w:rsidRPr="00396243">
      <w:rPr>
        <w:rFonts w:ascii="Calibri" w:hAnsi="Calibri" w:cs="Myriad Pro"/>
        <w:sz w:val="12"/>
        <w:szCs w:val="12"/>
      </w:rPr>
      <w:t xml:space="preserve">  ·  Mai multe informații  ·  Macluumaad dheeri ah</w:t>
    </w:r>
  </w:p>
  <w:p w14:paraId="30822DF6" w14:textId="3BC932C5" w:rsidR="00D47204" w:rsidRDefault="00D47204" w:rsidP="00D47204">
    <w:pPr>
      <w:pStyle w:val="Footer"/>
      <w:ind w:left="-540" w:hanging="900"/>
      <w:jc w:val="center"/>
      <w:rPr>
        <w:rFonts w:ascii="Mangal" w:hAnsi="Mangal" w:cs="Mangal"/>
        <w:noProof/>
        <w:sz w:val="12"/>
        <w:szCs w:val="12"/>
      </w:rPr>
    </w:pPr>
    <w:r w:rsidRPr="00396243">
      <w:rPr>
        <w:rFonts w:ascii="Calibri" w:hAnsi="Calibri" w:cs="Myriad Pro"/>
        <w:noProof/>
        <w:sz w:val="12"/>
        <w:szCs w:val="12"/>
      </w:rPr>
      <w:t>Подробиці</w:t>
    </w:r>
    <w:r w:rsidR="00C50515">
      <w:rPr>
        <w:rFonts w:ascii="Calibri" w:hAnsi="Calibri" w:cs="Myriad Pro"/>
        <w:noProof/>
        <w:sz w:val="12"/>
        <w:szCs w:val="12"/>
      </w:rPr>
      <w:t xml:space="preserve">  </w:t>
    </w:r>
    <w:r w:rsidRPr="00396243">
      <w:rPr>
        <w:rFonts w:ascii="Calibri" w:hAnsi="Calibri" w:cs="Myriad Pro"/>
        <w:noProof/>
        <w:sz w:val="12"/>
        <w:szCs w:val="12"/>
      </w:rPr>
      <w:t xml:space="preserve">·  Tichikin Poraus  ·  </w:t>
    </w:r>
    <w:r w:rsidR="009E449C" w:rsidRPr="009E449C">
      <w:rPr>
        <w:rFonts w:ascii="Mangal" w:hAnsi="Mangal" w:cs="Mangal"/>
        <w:noProof/>
        <w:sz w:val="12"/>
        <w:szCs w:val="12"/>
      </w:rPr>
      <w:t>अधिक सूचना</w:t>
    </w:r>
  </w:p>
  <w:p w14:paraId="1DA643E3" w14:textId="77777777" w:rsidR="00070611" w:rsidRPr="00396243" w:rsidRDefault="00070611" w:rsidP="00D47204">
    <w:pPr>
      <w:pStyle w:val="Footer"/>
      <w:ind w:left="-540" w:hanging="900"/>
      <w:jc w:val="center"/>
      <w:rPr>
        <w:rFonts w:ascii="Calibri" w:hAnsi="Calibri" w:cs="Myriad Pro"/>
        <w:sz w:val="12"/>
        <w:szCs w:val="12"/>
      </w:rPr>
    </w:pPr>
  </w:p>
  <w:p w14:paraId="5DE25582" w14:textId="24CA41BE" w:rsidR="00663518" w:rsidRPr="00070611" w:rsidRDefault="00302493" w:rsidP="00D47204">
    <w:pPr>
      <w:pStyle w:val="Footer"/>
      <w:ind w:left="-540" w:hanging="900"/>
      <w:jc w:val="center"/>
      <w:rPr>
        <w:b/>
        <w:bCs/>
        <w:color w:val="00447C"/>
        <w:sz w:val="15"/>
        <w:szCs w:val="15"/>
      </w:rPr>
    </w:pPr>
    <w:hyperlink r:id="rId6" w:history="1">
      <w:r w:rsidR="00396243" w:rsidRPr="00021BDB">
        <w:rPr>
          <w:rStyle w:val="Hyperlink"/>
          <w:b/>
          <w:bCs/>
          <w:color w:val="1D7C8E"/>
          <w:sz w:val="15"/>
          <w:szCs w:val="15"/>
          <w:u w:val="single"/>
        </w:rPr>
        <w:t>portlandoregon.gov/water/access</w:t>
      </w:r>
    </w:hyperlink>
    <w:r w:rsidR="00D47204" w:rsidRPr="00070611">
      <w:rPr>
        <w:rFonts w:ascii="Calibri" w:hAnsi="Calibri" w:cs="Myriad Pro"/>
        <w:b/>
        <w:bCs/>
        <w:sz w:val="15"/>
        <w:szCs w:val="15"/>
      </w:rPr>
      <w:t xml:space="preserve">   </w:t>
    </w:r>
    <w:r w:rsidR="00D47204" w:rsidRPr="00070611">
      <w:rPr>
        <w:rFonts w:ascii="Calibri" w:hAnsi="Calibri" w:cs="Myriad Pro"/>
        <w:b/>
        <w:bCs/>
        <w:color w:val="00447C"/>
        <w:sz w:val="15"/>
        <w:szCs w:val="15"/>
      </w:rPr>
      <w:t xml:space="preserve">·   </w:t>
    </w:r>
    <w:r w:rsidR="00D47204" w:rsidRPr="00070611">
      <w:rPr>
        <w:rFonts w:ascii="Calibri" w:hAnsi="Calibri" w:cs="Myriad Pro Light"/>
        <w:b/>
        <w:bCs/>
        <w:color w:val="00447C"/>
        <w:sz w:val="15"/>
        <w:szCs w:val="15"/>
      </w:rPr>
      <w:t>503-823-8064</w:t>
    </w:r>
    <w:r w:rsidR="00D47204" w:rsidRPr="00070611">
      <w:rPr>
        <w:rFonts w:ascii="Calibri" w:hAnsi="Calibri" w:cs="Myriad Pro"/>
        <w:b/>
        <w:bCs/>
        <w:color w:val="00447C"/>
        <w:sz w:val="15"/>
        <w:szCs w:val="15"/>
      </w:rPr>
      <w:t xml:space="preserve"> (Relay Service: 711)</w:t>
    </w:r>
  </w:p>
  <w:p w14:paraId="6D54FE2D" w14:textId="205193D9" w:rsidR="009E1172" w:rsidRDefault="009E1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CBB3E" w14:textId="77777777" w:rsidR="00540DF5" w:rsidRDefault="00540DF5" w:rsidP="00CE6F85">
      <w:r>
        <w:separator/>
      </w:r>
    </w:p>
  </w:footnote>
  <w:footnote w:type="continuationSeparator" w:id="0">
    <w:p w14:paraId="73FF25D0" w14:textId="77777777" w:rsidR="00540DF5" w:rsidRDefault="00540DF5" w:rsidP="00CE6F85">
      <w:r>
        <w:continuationSeparator/>
      </w:r>
    </w:p>
  </w:footnote>
  <w:footnote w:type="continuationNotice" w:id="1">
    <w:p w14:paraId="6500E456" w14:textId="77777777" w:rsidR="001A081E" w:rsidRDefault="001A08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AD2B6" w14:textId="56D7094B" w:rsidR="00CE6F85" w:rsidRDefault="58167CDF" w:rsidP="00687ED5">
    <w:pPr>
      <w:pStyle w:val="Heading1"/>
    </w:pPr>
    <w:r>
      <w:rPr>
        <w:noProof/>
      </w:rPr>
      <w:drawing>
        <wp:inline distT="0" distB="0" distL="0" distR="0" wp14:anchorId="31677E97" wp14:editId="1A3C99D1">
          <wp:extent cx="2072005" cy="615127"/>
          <wp:effectExtent l="0" t="0" r="0" b="0"/>
          <wp:docPr id="2" name="Picture 2" descr="Logos for Portland Water Bureau and City of Por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72005" cy="615127"/>
                  </a:xfrm>
                  <a:prstGeom prst="rect">
                    <a:avLst/>
                  </a:prstGeom>
                </pic:spPr>
              </pic:pic>
            </a:graphicData>
          </a:graphic>
        </wp:inline>
      </w:drawing>
    </w:r>
  </w:p>
  <w:p w14:paraId="394C1FE1" w14:textId="5D3DD5F2" w:rsidR="00700FF8" w:rsidRPr="00700FF8" w:rsidRDefault="00700FF8" w:rsidP="00700FF8">
    <w:r>
      <w:rPr>
        <w:noProof/>
      </w:rPr>
      <mc:AlternateContent>
        <mc:Choice Requires="wps">
          <w:drawing>
            <wp:anchor distT="0" distB="0" distL="114300" distR="114300" simplePos="0" relativeHeight="251658240" behindDoc="0" locked="0" layoutInCell="1" allowOverlap="1" wp14:anchorId="28458BB8" wp14:editId="2C01E42B">
              <wp:simplePos x="0" y="0"/>
              <wp:positionH relativeFrom="column">
                <wp:posOffset>10795</wp:posOffset>
              </wp:positionH>
              <wp:positionV relativeFrom="paragraph">
                <wp:posOffset>145300</wp:posOffset>
              </wp:positionV>
              <wp:extent cx="5706171" cy="0"/>
              <wp:effectExtent l="0" t="0" r="889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6171" cy="0"/>
                      </a:xfrm>
                      <a:prstGeom prst="line">
                        <a:avLst/>
                      </a:prstGeom>
                      <a:ln>
                        <a:solidFill>
                          <a:srgbClr val="00447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14"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00447c" strokeweight="1pt" from=".85pt,11.45pt" to="450.15pt,11.45pt" w14:anchorId="3C727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">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activeWritingStyle w:appName="MSWord" w:lang="en-US" w:vendorID="64" w:dllVersion="0" w:nlCheck="1" w:checkStyle="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85"/>
    <w:rsid w:val="00003C07"/>
    <w:rsid w:val="00021BDB"/>
    <w:rsid w:val="00031E86"/>
    <w:rsid w:val="00070611"/>
    <w:rsid w:val="00072999"/>
    <w:rsid w:val="000B4CEF"/>
    <w:rsid w:val="0014255D"/>
    <w:rsid w:val="00166996"/>
    <w:rsid w:val="00173707"/>
    <w:rsid w:val="00180810"/>
    <w:rsid w:val="001A081E"/>
    <w:rsid w:val="001B4631"/>
    <w:rsid w:val="001C06B4"/>
    <w:rsid w:val="001F25FB"/>
    <w:rsid w:val="00234962"/>
    <w:rsid w:val="00244617"/>
    <w:rsid w:val="00300653"/>
    <w:rsid w:val="00302493"/>
    <w:rsid w:val="0038590D"/>
    <w:rsid w:val="00396243"/>
    <w:rsid w:val="00420E0D"/>
    <w:rsid w:val="00437857"/>
    <w:rsid w:val="00437DEE"/>
    <w:rsid w:val="00487FB5"/>
    <w:rsid w:val="00491226"/>
    <w:rsid w:val="004A1935"/>
    <w:rsid w:val="004B7414"/>
    <w:rsid w:val="004C4C2C"/>
    <w:rsid w:val="00511085"/>
    <w:rsid w:val="00540DF5"/>
    <w:rsid w:val="00583014"/>
    <w:rsid w:val="00584FE6"/>
    <w:rsid w:val="005E1466"/>
    <w:rsid w:val="00611C42"/>
    <w:rsid w:val="00645A1C"/>
    <w:rsid w:val="006614A5"/>
    <w:rsid w:val="00663518"/>
    <w:rsid w:val="00687ED5"/>
    <w:rsid w:val="00700FF8"/>
    <w:rsid w:val="007163BD"/>
    <w:rsid w:val="00740D89"/>
    <w:rsid w:val="0077156C"/>
    <w:rsid w:val="007C4411"/>
    <w:rsid w:val="007D30F3"/>
    <w:rsid w:val="007E6D99"/>
    <w:rsid w:val="00800968"/>
    <w:rsid w:val="00840322"/>
    <w:rsid w:val="0087620E"/>
    <w:rsid w:val="0088225B"/>
    <w:rsid w:val="008A5860"/>
    <w:rsid w:val="008B1E77"/>
    <w:rsid w:val="008E3121"/>
    <w:rsid w:val="008E48A9"/>
    <w:rsid w:val="009162CB"/>
    <w:rsid w:val="00966F4D"/>
    <w:rsid w:val="009746D6"/>
    <w:rsid w:val="009C50B6"/>
    <w:rsid w:val="009E1172"/>
    <w:rsid w:val="009E449C"/>
    <w:rsid w:val="009F699A"/>
    <w:rsid w:val="00AA7034"/>
    <w:rsid w:val="00AB04B5"/>
    <w:rsid w:val="00AB6788"/>
    <w:rsid w:val="00AD67A9"/>
    <w:rsid w:val="00AE7054"/>
    <w:rsid w:val="00B16B88"/>
    <w:rsid w:val="00BA26CB"/>
    <w:rsid w:val="00BA6D05"/>
    <w:rsid w:val="00C50515"/>
    <w:rsid w:val="00C75C7B"/>
    <w:rsid w:val="00C81F65"/>
    <w:rsid w:val="00C82032"/>
    <w:rsid w:val="00C87602"/>
    <w:rsid w:val="00CE6F85"/>
    <w:rsid w:val="00CF43E8"/>
    <w:rsid w:val="00D27C2A"/>
    <w:rsid w:val="00D47204"/>
    <w:rsid w:val="00D661C4"/>
    <w:rsid w:val="00D9050F"/>
    <w:rsid w:val="00DC32E6"/>
    <w:rsid w:val="00DD5427"/>
    <w:rsid w:val="00EF4C1D"/>
    <w:rsid w:val="00F65019"/>
    <w:rsid w:val="00FD79D3"/>
    <w:rsid w:val="00FE4C9A"/>
    <w:rsid w:val="054B175E"/>
    <w:rsid w:val="05A4AE16"/>
    <w:rsid w:val="096BD699"/>
    <w:rsid w:val="0F61D0E1"/>
    <w:rsid w:val="1352FE04"/>
    <w:rsid w:val="13C3D730"/>
    <w:rsid w:val="18A0C970"/>
    <w:rsid w:val="1A508E86"/>
    <w:rsid w:val="1E7DF111"/>
    <w:rsid w:val="21021AF3"/>
    <w:rsid w:val="23C23FF1"/>
    <w:rsid w:val="34F7EDDB"/>
    <w:rsid w:val="4566EBD5"/>
    <w:rsid w:val="473495FF"/>
    <w:rsid w:val="58167CDF"/>
    <w:rsid w:val="5CD4AA03"/>
    <w:rsid w:val="5DD75E6C"/>
    <w:rsid w:val="63D919C5"/>
    <w:rsid w:val="7036E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669A8C"/>
  <w15:chartTrackingRefBased/>
  <w15:docId w15:val="{3C183844-B86B-42E9-8127-189E8FC7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631"/>
    <w:pPr>
      <w:keepNext/>
      <w:keepLines/>
      <w:spacing w:before="240"/>
      <w:outlineLvl w:val="0"/>
    </w:pPr>
    <w:rPr>
      <w:rFonts w:asciiTheme="majorHAnsi" w:eastAsiaTheme="majorEastAsia" w:hAnsiTheme="majorHAnsi" w:cstheme="majorBidi"/>
      <w:color w:val="4EBCC3"/>
      <w:sz w:val="42"/>
      <w:szCs w:val="42"/>
    </w:rPr>
  </w:style>
  <w:style w:type="paragraph" w:styleId="Heading2">
    <w:name w:val="heading 2"/>
    <w:basedOn w:val="Normal"/>
    <w:next w:val="Normal"/>
    <w:link w:val="Heading2Char"/>
    <w:uiPriority w:val="9"/>
    <w:unhideWhenUsed/>
    <w:qFormat/>
    <w:rsid w:val="00D9050F"/>
    <w:pPr>
      <w:tabs>
        <w:tab w:val="left" w:pos="4470"/>
      </w:tabs>
      <w:spacing w:line="276" w:lineRule="auto"/>
      <w:ind w:right="540"/>
      <w:outlineLvl w:val="1"/>
    </w:pPr>
    <w:rPr>
      <w:rFonts w:ascii="Cambria" w:eastAsia="Arial Unicode MS" w:hAnsi="Cambria" w:cs="Arial"/>
      <w:b/>
      <w:color w:val="00447C"/>
      <w:sz w:val="36"/>
      <w:szCs w:val="36"/>
    </w:rPr>
  </w:style>
  <w:style w:type="paragraph" w:styleId="Heading3">
    <w:name w:val="heading 3"/>
    <w:basedOn w:val="NoSpacing"/>
    <w:next w:val="Normal"/>
    <w:link w:val="Heading3Char"/>
    <w:uiPriority w:val="9"/>
    <w:unhideWhenUsed/>
    <w:qFormat/>
    <w:rsid w:val="006614A5"/>
    <w:pPr>
      <w:outlineLvl w:val="2"/>
    </w:pPr>
    <w:rPr>
      <w:rFonts w:ascii="Calibri" w:eastAsia="Calibri" w:hAnsi="Calibri" w:cs="Calibri"/>
      <w:b/>
      <w:bCs/>
      <w:color w:val="00447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F85"/>
    <w:pPr>
      <w:tabs>
        <w:tab w:val="center" w:pos="4680"/>
        <w:tab w:val="right" w:pos="9360"/>
      </w:tabs>
    </w:pPr>
  </w:style>
  <w:style w:type="character" w:customStyle="1" w:styleId="HeaderChar">
    <w:name w:val="Header Char"/>
    <w:basedOn w:val="DefaultParagraphFont"/>
    <w:link w:val="Header"/>
    <w:uiPriority w:val="99"/>
    <w:rsid w:val="00CE6F85"/>
  </w:style>
  <w:style w:type="paragraph" w:styleId="Footer">
    <w:name w:val="footer"/>
    <w:basedOn w:val="Normal"/>
    <w:link w:val="FooterChar"/>
    <w:uiPriority w:val="99"/>
    <w:unhideWhenUsed/>
    <w:rsid w:val="00CE6F85"/>
    <w:pPr>
      <w:tabs>
        <w:tab w:val="center" w:pos="4680"/>
        <w:tab w:val="right" w:pos="9360"/>
      </w:tabs>
    </w:pPr>
  </w:style>
  <w:style w:type="character" w:customStyle="1" w:styleId="FooterChar">
    <w:name w:val="Footer Char"/>
    <w:basedOn w:val="DefaultParagraphFont"/>
    <w:link w:val="Footer"/>
    <w:uiPriority w:val="99"/>
    <w:rsid w:val="00CE6F85"/>
  </w:style>
  <w:style w:type="paragraph" w:styleId="NoSpacing">
    <w:name w:val="No Spacing"/>
    <w:uiPriority w:val="1"/>
    <w:qFormat/>
    <w:rsid w:val="00CE6F85"/>
    <w:rPr>
      <w:rFonts w:eastAsiaTheme="minorHAnsi"/>
      <w:sz w:val="22"/>
      <w:szCs w:val="22"/>
      <w:lang w:eastAsia="en-US"/>
    </w:rPr>
  </w:style>
  <w:style w:type="character" w:styleId="Hyperlink">
    <w:name w:val="Hyperlink"/>
    <w:basedOn w:val="DefaultParagraphFont"/>
    <w:uiPriority w:val="99"/>
    <w:rsid w:val="00CE6F85"/>
    <w:rPr>
      <w:color w:val="0044D6"/>
      <w:u w:val="thick"/>
    </w:rPr>
  </w:style>
  <w:style w:type="character" w:styleId="FollowedHyperlink">
    <w:name w:val="FollowedHyperlink"/>
    <w:basedOn w:val="DefaultParagraphFont"/>
    <w:uiPriority w:val="99"/>
    <w:semiHidden/>
    <w:unhideWhenUsed/>
    <w:rsid w:val="00CE6F85"/>
    <w:rPr>
      <w:color w:val="954F72" w:themeColor="followedHyperlink"/>
      <w:u w:val="single"/>
    </w:rPr>
  </w:style>
  <w:style w:type="paragraph" w:customStyle="1" w:styleId="BasicParagraph">
    <w:name w:val="[Basic Paragraph]"/>
    <w:basedOn w:val="Normal"/>
    <w:uiPriority w:val="99"/>
    <w:rsid w:val="00663518"/>
    <w:pPr>
      <w:autoSpaceDE w:val="0"/>
      <w:autoSpaceDN w:val="0"/>
      <w:adjustRightInd w:val="0"/>
      <w:spacing w:line="288" w:lineRule="auto"/>
      <w:textAlignment w:val="center"/>
    </w:pPr>
    <w:rPr>
      <w:rFonts w:ascii="Minion Pro" w:hAnsi="Minion Pro" w:cs="Minion Pro"/>
      <w:color w:val="000000"/>
    </w:rPr>
  </w:style>
  <w:style w:type="character" w:customStyle="1" w:styleId="Heading1Char">
    <w:name w:val="Heading 1 Char"/>
    <w:basedOn w:val="DefaultParagraphFont"/>
    <w:link w:val="Heading1"/>
    <w:uiPriority w:val="9"/>
    <w:rsid w:val="001B4631"/>
    <w:rPr>
      <w:rFonts w:asciiTheme="majorHAnsi" w:eastAsiaTheme="majorEastAsia" w:hAnsiTheme="majorHAnsi" w:cstheme="majorBidi"/>
      <w:color w:val="4EBCC3"/>
      <w:sz w:val="42"/>
      <w:szCs w:val="42"/>
    </w:rPr>
  </w:style>
  <w:style w:type="table" w:styleId="TableGrid">
    <w:name w:val="Table Grid"/>
    <w:basedOn w:val="TableNormal"/>
    <w:uiPriority w:val="39"/>
    <w:rsid w:val="00031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9050F"/>
    <w:pPr>
      <w:tabs>
        <w:tab w:val="left" w:pos="4470"/>
      </w:tabs>
      <w:spacing w:line="276" w:lineRule="auto"/>
    </w:pPr>
    <w:rPr>
      <w:rFonts w:ascii="Cambria" w:eastAsia="Arial Unicode MS" w:hAnsi="Cambria" w:cs="Arial"/>
      <w:b/>
      <w:bCs/>
      <w:noProof/>
      <w:color w:val="00447C"/>
      <w:sz w:val="60"/>
      <w:szCs w:val="60"/>
    </w:rPr>
  </w:style>
  <w:style w:type="character" w:customStyle="1" w:styleId="TitleChar">
    <w:name w:val="Title Char"/>
    <w:basedOn w:val="DefaultParagraphFont"/>
    <w:link w:val="Title"/>
    <w:uiPriority w:val="10"/>
    <w:rsid w:val="00D9050F"/>
    <w:rPr>
      <w:rFonts w:ascii="Cambria" w:eastAsia="Arial Unicode MS" w:hAnsi="Cambria" w:cs="Arial"/>
      <w:b/>
      <w:bCs/>
      <w:noProof/>
      <w:color w:val="00447C"/>
      <w:sz w:val="60"/>
      <w:szCs w:val="60"/>
    </w:rPr>
  </w:style>
  <w:style w:type="character" w:customStyle="1" w:styleId="Heading2Char">
    <w:name w:val="Heading 2 Char"/>
    <w:basedOn w:val="DefaultParagraphFont"/>
    <w:link w:val="Heading2"/>
    <w:uiPriority w:val="9"/>
    <w:rsid w:val="00D9050F"/>
    <w:rPr>
      <w:rFonts w:ascii="Cambria" w:eastAsia="Arial Unicode MS" w:hAnsi="Cambria" w:cs="Arial"/>
      <w:b/>
      <w:color w:val="00447C"/>
      <w:sz w:val="36"/>
      <w:szCs w:val="36"/>
    </w:rPr>
  </w:style>
  <w:style w:type="character" w:customStyle="1" w:styleId="Heading3Char">
    <w:name w:val="Heading 3 Char"/>
    <w:basedOn w:val="DefaultParagraphFont"/>
    <w:link w:val="Heading3"/>
    <w:uiPriority w:val="9"/>
    <w:rsid w:val="006614A5"/>
    <w:rPr>
      <w:rFonts w:ascii="Calibri" w:eastAsia="Calibri" w:hAnsi="Calibri" w:cs="Calibri"/>
      <w:b/>
      <w:bCs/>
      <w:color w:val="00447C"/>
      <w:sz w:val="22"/>
      <w:szCs w:val="22"/>
      <w:lang w:eastAsia="en-US"/>
    </w:rPr>
  </w:style>
  <w:style w:type="character" w:styleId="UnresolvedMention">
    <w:name w:val="Unresolved Mention"/>
    <w:basedOn w:val="DefaultParagraphFont"/>
    <w:uiPriority w:val="99"/>
    <w:semiHidden/>
    <w:unhideWhenUsed/>
    <w:rsid w:val="00511085"/>
    <w:rPr>
      <w:color w:val="605E5C"/>
      <w:shd w:val="clear" w:color="auto" w:fill="E1DFDD"/>
    </w:rPr>
  </w:style>
  <w:style w:type="paragraph" w:styleId="BalloonText">
    <w:name w:val="Balloon Text"/>
    <w:basedOn w:val="Normal"/>
    <w:link w:val="BalloonTextChar"/>
    <w:uiPriority w:val="99"/>
    <w:semiHidden/>
    <w:unhideWhenUsed/>
    <w:rsid w:val="00EF4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1D"/>
    <w:rPr>
      <w:rFonts w:ascii="Segoe UI" w:hAnsi="Segoe UI" w:cs="Segoe UI"/>
      <w:sz w:val="18"/>
      <w:szCs w:val="18"/>
    </w:rPr>
  </w:style>
  <w:style w:type="paragraph" w:customStyle="1" w:styleId="paragraph">
    <w:name w:val="paragraph"/>
    <w:basedOn w:val="Normal"/>
    <w:rsid w:val="00EF4C1D"/>
    <w:pPr>
      <w:spacing w:before="100" w:beforeAutospacing="1" w:after="100" w:afterAutospacing="1"/>
    </w:pPr>
    <w:rPr>
      <w:rFonts w:ascii="Times New Roman" w:eastAsia="Times New Roman" w:hAnsi="Times New Roman" w:cs="Times New Roman"/>
      <w:lang w:eastAsia="en-US"/>
    </w:rPr>
  </w:style>
  <w:style w:type="character" w:customStyle="1" w:styleId="normaltextrun">
    <w:name w:val="normaltextrun"/>
    <w:basedOn w:val="DefaultParagraphFont"/>
    <w:rsid w:val="00EF4C1D"/>
  </w:style>
  <w:style w:type="character" w:customStyle="1" w:styleId="eop">
    <w:name w:val="eop"/>
    <w:basedOn w:val="DefaultParagraphFont"/>
    <w:rsid w:val="00EF4C1D"/>
  </w:style>
  <w:style w:type="character" w:customStyle="1" w:styleId="spellingerror">
    <w:name w:val="spellingerror"/>
    <w:basedOn w:val="DefaultParagraphFont"/>
    <w:rsid w:val="00EF4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377574">
      <w:bodyDiv w:val="1"/>
      <w:marLeft w:val="0"/>
      <w:marRight w:val="0"/>
      <w:marTop w:val="0"/>
      <w:marBottom w:val="0"/>
      <w:divBdr>
        <w:top w:val="none" w:sz="0" w:space="0" w:color="auto"/>
        <w:left w:val="none" w:sz="0" w:space="0" w:color="auto"/>
        <w:bottom w:val="none" w:sz="0" w:space="0" w:color="auto"/>
        <w:right w:val="none" w:sz="0" w:space="0" w:color="auto"/>
      </w:divBdr>
      <w:divsChild>
        <w:div w:id="84425047">
          <w:marLeft w:val="0"/>
          <w:marRight w:val="0"/>
          <w:marTop w:val="0"/>
          <w:marBottom w:val="0"/>
          <w:divBdr>
            <w:top w:val="none" w:sz="0" w:space="0" w:color="auto"/>
            <w:left w:val="none" w:sz="0" w:space="0" w:color="auto"/>
            <w:bottom w:val="none" w:sz="0" w:space="0" w:color="auto"/>
            <w:right w:val="none" w:sz="0" w:space="0" w:color="auto"/>
          </w:divBdr>
        </w:div>
        <w:div w:id="164901903">
          <w:marLeft w:val="0"/>
          <w:marRight w:val="0"/>
          <w:marTop w:val="0"/>
          <w:marBottom w:val="0"/>
          <w:divBdr>
            <w:top w:val="none" w:sz="0" w:space="0" w:color="auto"/>
            <w:left w:val="none" w:sz="0" w:space="0" w:color="auto"/>
            <w:bottom w:val="none" w:sz="0" w:space="0" w:color="auto"/>
            <w:right w:val="none" w:sz="0" w:space="0" w:color="auto"/>
          </w:divBdr>
        </w:div>
        <w:div w:id="206181234">
          <w:marLeft w:val="0"/>
          <w:marRight w:val="0"/>
          <w:marTop w:val="0"/>
          <w:marBottom w:val="0"/>
          <w:divBdr>
            <w:top w:val="none" w:sz="0" w:space="0" w:color="auto"/>
            <w:left w:val="none" w:sz="0" w:space="0" w:color="auto"/>
            <w:bottom w:val="none" w:sz="0" w:space="0" w:color="auto"/>
            <w:right w:val="none" w:sz="0" w:space="0" w:color="auto"/>
          </w:divBdr>
        </w:div>
        <w:div w:id="284241609">
          <w:marLeft w:val="0"/>
          <w:marRight w:val="0"/>
          <w:marTop w:val="0"/>
          <w:marBottom w:val="0"/>
          <w:divBdr>
            <w:top w:val="none" w:sz="0" w:space="0" w:color="auto"/>
            <w:left w:val="none" w:sz="0" w:space="0" w:color="auto"/>
            <w:bottom w:val="none" w:sz="0" w:space="0" w:color="auto"/>
            <w:right w:val="none" w:sz="0" w:space="0" w:color="auto"/>
          </w:divBdr>
        </w:div>
        <w:div w:id="327951051">
          <w:marLeft w:val="0"/>
          <w:marRight w:val="0"/>
          <w:marTop w:val="0"/>
          <w:marBottom w:val="0"/>
          <w:divBdr>
            <w:top w:val="none" w:sz="0" w:space="0" w:color="auto"/>
            <w:left w:val="none" w:sz="0" w:space="0" w:color="auto"/>
            <w:bottom w:val="none" w:sz="0" w:space="0" w:color="auto"/>
            <w:right w:val="none" w:sz="0" w:space="0" w:color="auto"/>
          </w:divBdr>
        </w:div>
        <w:div w:id="524640410">
          <w:marLeft w:val="0"/>
          <w:marRight w:val="0"/>
          <w:marTop w:val="0"/>
          <w:marBottom w:val="0"/>
          <w:divBdr>
            <w:top w:val="none" w:sz="0" w:space="0" w:color="auto"/>
            <w:left w:val="none" w:sz="0" w:space="0" w:color="auto"/>
            <w:bottom w:val="none" w:sz="0" w:space="0" w:color="auto"/>
            <w:right w:val="none" w:sz="0" w:space="0" w:color="auto"/>
          </w:divBdr>
        </w:div>
        <w:div w:id="943683123">
          <w:marLeft w:val="0"/>
          <w:marRight w:val="0"/>
          <w:marTop w:val="0"/>
          <w:marBottom w:val="0"/>
          <w:divBdr>
            <w:top w:val="none" w:sz="0" w:space="0" w:color="auto"/>
            <w:left w:val="none" w:sz="0" w:space="0" w:color="auto"/>
            <w:bottom w:val="none" w:sz="0" w:space="0" w:color="auto"/>
            <w:right w:val="none" w:sz="0" w:space="0" w:color="auto"/>
          </w:divBdr>
        </w:div>
        <w:div w:id="1032195810">
          <w:marLeft w:val="0"/>
          <w:marRight w:val="0"/>
          <w:marTop w:val="0"/>
          <w:marBottom w:val="0"/>
          <w:divBdr>
            <w:top w:val="none" w:sz="0" w:space="0" w:color="auto"/>
            <w:left w:val="none" w:sz="0" w:space="0" w:color="auto"/>
            <w:bottom w:val="none" w:sz="0" w:space="0" w:color="auto"/>
            <w:right w:val="none" w:sz="0" w:space="0" w:color="auto"/>
          </w:divBdr>
        </w:div>
        <w:div w:id="1047218165">
          <w:marLeft w:val="0"/>
          <w:marRight w:val="0"/>
          <w:marTop w:val="0"/>
          <w:marBottom w:val="0"/>
          <w:divBdr>
            <w:top w:val="none" w:sz="0" w:space="0" w:color="auto"/>
            <w:left w:val="none" w:sz="0" w:space="0" w:color="auto"/>
            <w:bottom w:val="none" w:sz="0" w:space="0" w:color="auto"/>
            <w:right w:val="none" w:sz="0" w:space="0" w:color="auto"/>
          </w:divBdr>
        </w:div>
        <w:div w:id="1599216648">
          <w:marLeft w:val="0"/>
          <w:marRight w:val="0"/>
          <w:marTop w:val="0"/>
          <w:marBottom w:val="0"/>
          <w:divBdr>
            <w:top w:val="none" w:sz="0" w:space="0" w:color="auto"/>
            <w:left w:val="none" w:sz="0" w:space="0" w:color="auto"/>
            <w:bottom w:val="none" w:sz="0" w:space="0" w:color="auto"/>
            <w:right w:val="none" w:sz="0" w:space="0" w:color="auto"/>
          </w:divBdr>
        </w:div>
        <w:div w:id="1700618650">
          <w:marLeft w:val="0"/>
          <w:marRight w:val="0"/>
          <w:marTop w:val="0"/>
          <w:marBottom w:val="0"/>
          <w:divBdr>
            <w:top w:val="none" w:sz="0" w:space="0" w:color="auto"/>
            <w:left w:val="none" w:sz="0" w:space="0" w:color="auto"/>
            <w:bottom w:val="none" w:sz="0" w:space="0" w:color="auto"/>
            <w:right w:val="none" w:sz="0" w:space="0" w:color="auto"/>
          </w:divBdr>
        </w:div>
        <w:div w:id="1703357246">
          <w:marLeft w:val="0"/>
          <w:marRight w:val="0"/>
          <w:marTop w:val="0"/>
          <w:marBottom w:val="0"/>
          <w:divBdr>
            <w:top w:val="none" w:sz="0" w:space="0" w:color="auto"/>
            <w:left w:val="none" w:sz="0" w:space="0" w:color="auto"/>
            <w:bottom w:val="none" w:sz="0" w:space="0" w:color="auto"/>
            <w:right w:val="none" w:sz="0" w:space="0" w:color="auto"/>
          </w:divBdr>
        </w:div>
        <w:div w:id="1772626502">
          <w:marLeft w:val="0"/>
          <w:marRight w:val="0"/>
          <w:marTop w:val="0"/>
          <w:marBottom w:val="0"/>
          <w:divBdr>
            <w:top w:val="none" w:sz="0" w:space="0" w:color="auto"/>
            <w:left w:val="none" w:sz="0" w:space="0" w:color="auto"/>
            <w:bottom w:val="none" w:sz="0" w:space="0" w:color="auto"/>
            <w:right w:val="none" w:sz="0" w:space="0" w:color="auto"/>
          </w:divBdr>
        </w:div>
        <w:div w:id="1988045594">
          <w:marLeft w:val="0"/>
          <w:marRight w:val="0"/>
          <w:marTop w:val="0"/>
          <w:marBottom w:val="0"/>
          <w:divBdr>
            <w:top w:val="none" w:sz="0" w:space="0" w:color="auto"/>
            <w:left w:val="none" w:sz="0" w:space="0" w:color="auto"/>
            <w:bottom w:val="none" w:sz="0" w:space="0" w:color="auto"/>
            <w:right w:val="none" w:sz="0" w:space="0" w:color="auto"/>
          </w:divBdr>
        </w:div>
        <w:div w:id="2024477026">
          <w:marLeft w:val="0"/>
          <w:marRight w:val="0"/>
          <w:marTop w:val="0"/>
          <w:marBottom w:val="0"/>
          <w:divBdr>
            <w:top w:val="none" w:sz="0" w:space="0" w:color="auto"/>
            <w:left w:val="none" w:sz="0" w:space="0" w:color="auto"/>
            <w:bottom w:val="none" w:sz="0" w:space="0" w:color="auto"/>
            <w:right w:val="none" w:sz="0" w:space="0" w:color="auto"/>
          </w:divBdr>
        </w:div>
        <w:div w:id="2092044481">
          <w:marLeft w:val="0"/>
          <w:marRight w:val="0"/>
          <w:marTop w:val="0"/>
          <w:marBottom w:val="0"/>
          <w:divBdr>
            <w:top w:val="none" w:sz="0" w:space="0" w:color="auto"/>
            <w:left w:val="none" w:sz="0" w:space="0" w:color="auto"/>
            <w:bottom w:val="none" w:sz="0" w:space="0" w:color="auto"/>
            <w:right w:val="none" w:sz="0" w:space="0" w:color="auto"/>
          </w:divBdr>
        </w:div>
      </w:divsChild>
    </w:div>
    <w:div w:id="11126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portlandwater/" TargetMode="External"/><Relationship Id="rId2" Type="http://schemas.openxmlformats.org/officeDocument/2006/relationships/hyperlink" Target="http://www.facebook.com/portlandwaterbureau" TargetMode="External"/><Relationship Id="rId1" Type="http://schemas.openxmlformats.org/officeDocument/2006/relationships/hyperlink" Target="https://www.portlandoregon.gov/water/" TargetMode="External"/><Relationship Id="rId6" Type="http://schemas.openxmlformats.org/officeDocument/2006/relationships/hyperlink" Target="http://www.portlandoregon.gov/water/access" TargetMode="External"/><Relationship Id="rId5" Type="http://schemas.openxmlformats.org/officeDocument/2006/relationships/hyperlink" Target="http://www.portlandoregon.gov/water/emailnews" TargetMode="External"/><Relationship Id="rId4" Type="http://schemas.openxmlformats.org/officeDocument/2006/relationships/hyperlink" Target="http://www.instagram.com/portlandwaterbure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58B10D949B7D40A19490B43300B7D8" ma:contentTypeVersion="11" ma:contentTypeDescription="Create a new document." ma:contentTypeScope="" ma:versionID="1d2dfea7bfcf34736e7721dcda0ef457">
  <xsd:schema xmlns:xsd="http://www.w3.org/2001/XMLSchema" xmlns:xs="http://www.w3.org/2001/XMLSchema" xmlns:p="http://schemas.microsoft.com/office/2006/metadata/properties" xmlns:ns3="e3e3fd8b-d563-48ac-9cac-a06703e74bd0" xmlns:ns4="e84531df-ec0a-4af4-a6b6-d0e7ac180a54" targetNamespace="http://schemas.microsoft.com/office/2006/metadata/properties" ma:root="true" ma:fieldsID="411123f914b8de21b0976fac4596d4cb" ns3:_="" ns4:_="">
    <xsd:import namespace="e3e3fd8b-d563-48ac-9cac-a06703e74bd0"/>
    <xsd:import namespace="e84531df-ec0a-4af4-a6b6-d0e7ac180a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3fd8b-d563-48ac-9cac-a06703e74b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4531df-ec0a-4af4-a6b6-d0e7ac180a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29490-C588-400A-B0DC-3694D5C45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3fd8b-d563-48ac-9cac-a06703e74bd0"/>
    <ds:schemaRef ds:uri="e84531df-ec0a-4af4-a6b6-d0e7ac180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74481-CF5E-4DB7-AF92-9D1F6E24757E}">
  <ds:schemaRefs>
    <ds:schemaRef ds:uri="http://schemas.microsoft.com/sharepoint/v3/contenttype/forms"/>
  </ds:schemaRefs>
</ds:datastoreItem>
</file>

<file path=customXml/itemProps3.xml><?xml version="1.0" encoding="utf-8"?>
<ds:datastoreItem xmlns:ds="http://schemas.openxmlformats.org/officeDocument/2006/customXml" ds:itemID="{45951217-0936-466D-9DC2-2074DCB8A0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84531df-ec0a-4af4-a6b6-d0e7ac180a54"/>
    <ds:schemaRef ds:uri="e3e3fd8b-d563-48ac-9cac-a06703e74bd0"/>
    <ds:schemaRef ds:uri="http://www.w3.org/XML/1998/namespace"/>
    <ds:schemaRef ds:uri="http://purl.org/dc/dcmitype/"/>
  </ds:schemaRefs>
</ds:datastoreItem>
</file>

<file path=customXml/itemProps4.xml><?xml version="1.0" encoding="utf-8"?>
<ds:datastoreItem xmlns:ds="http://schemas.openxmlformats.org/officeDocument/2006/customXml" ds:itemID="{8F00B1F8-FEE8-4A52-9305-AD688D39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 Sarah</dc:creator>
  <cp:keywords/>
  <dc:description/>
  <cp:lastModifiedBy>Cuti, Jaymee</cp:lastModifiedBy>
  <cp:revision>2</cp:revision>
  <dcterms:created xsi:type="dcterms:W3CDTF">2021-04-22T17:09:00Z</dcterms:created>
  <dcterms:modified xsi:type="dcterms:W3CDTF">2021-04-22T17:09:00Z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0x0101005B58B10D949B7D40A19490B43300B7D8</vt:lpwstr>
  </property>
</Properties>
</file>