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4D7" w:rsidRPr="000E4268" w:rsidRDefault="00D144D7" w:rsidP="00D144D7">
      <w:pPr>
        <w:rPr>
          <w:rFonts w:ascii="Arial" w:hAnsi="Arial" w:cs="Arial"/>
          <w:b/>
          <w:sz w:val="22"/>
          <w:szCs w:val="22"/>
        </w:rPr>
      </w:pPr>
    </w:p>
    <w:p w:rsidR="00D144D7" w:rsidRPr="000E4268" w:rsidRDefault="00D144D7" w:rsidP="00D144D7">
      <w:pPr>
        <w:tabs>
          <w:tab w:val="left" w:pos="1440"/>
        </w:tabs>
        <w:rPr>
          <w:rFonts w:ascii="Arial" w:hAnsi="Arial" w:cs="Arial"/>
          <w:b/>
          <w:spacing w:val="20"/>
          <w:sz w:val="28"/>
        </w:rPr>
      </w:pPr>
      <w:r w:rsidRPr="000E4268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854A745" wp14:editId="62A1E857">
            <wp:simplePos x="0" y="0"/>
            <wp:positionH relativeFrom="column">
              <wp:align>left</wp:align>
            </wp:positionH>
            <wp:positionV relativeFrom="paragraph">
              <wp:posOffset>-8890</wp:posOffset>
            </wp:positionV>
            <wp:extent cx="516890" cy="836930"/>
            <wp:effectExtent l="0" t="0" r="0" b="1270"/>
            <wp:wrapTight wrapText="bothSides">
              <wp:wrapPolygon edited="0">
                <wp:start x="0" y="0"/>
                <wp:lineTo x="0" y="21141"/>
                <wp:lineTo x="20698" y="21141"/>
                <wp:lineTo x="20698" y="0"/>
                <wp:lineTo x="0" y="0"/>
              </wp:wrapPolygon>
            </wp:wrapTight>
            <wp:docPr id="1" name="Picture 1" descr="bw_shield_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w_shield_wordmar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268">
        <w:rPr>
          <w:rFonts w:ascii="Arial" w:hAnsi="Arial" w:cs="Arial"/>
          <w:b/>
          <w:spacing w:val="20"/>
          <w:sz w:val="28"/>
        </w:rPr>
        <w:t xml:space="preserve">   </w:t>
      </w:r>
      <w:smartTag w:uri="urn:schemas-microsoft-com:office:smarttags" w:element="place">
        <w:smartTag w:uri="urn:schemas-microsoft-com:office:smarttags" w:element="PlaceName">
          <w:r w:rsidRPr="000E4268">
            <w:rPr>
              <w:rFonts w:ascii="Arial" w:hAnsi="Arial" w:cs="Arial"/>
              <w:b/>
              <w:spacing w:val="20"/>
              <w:sz w:val="28"/>
            </w:rPr>
            <w:t>Oregon</w:t>
          </w:r>
        </w:smartTag>
        <w:r w:rsidRPr="000E4268">
          <w:rPr>
            <w:rFonts w:ascii="Arial" w:hAnsi="Arial" w:cs="Arial"/>
            <w:b/>
            <w:spacing w:val="20"/>
            <w:sz w:val="28"/>
          </w:rPr>
          <w:t xml:space="preserve"> </w:t>
        </w:r>
        <w:smartTag w:uri="urn:schemas-microsoft-com:office:smarttags" w:element="PlaceType">
          <w:r w:rsidRPr="000E4268">
            <w:rPr>
              <w:rFonts w:ascii="Arial" w:hAnsi="Arial" w:cs="Arial"/>
              <w:b/>
              <w:spacing w:val="20"/>
              <w:sz w:val="28"/>
            </w:rPr>
            <w:t>Parks</w:t>
          </w:r>
        </w:smartTag>
      </w:smartTag>
      <w:r w:rsidRPr="000E4268">
        <w:rPr>
          <w:rFonts w:ascii="Arial" w:hAnsi="Arial" w:cs="Arial"/>
          <w:b/>
          <w:spacing w:val="20"/>
          <w:sz w:val="28"/>
        </w:rPr>
        <w:t xml:space="preserve"> and Recreation Department</w:t>
      </w:r>
    </w:p>
    <w:p w:rsidR="00D144D7" w:rsidRPr="000E4268" w:rsidRDefault="00D144D7" w:rsidP="00D144D7">
      <w:pPr>
        <w:tabs>
          <w:tab w:val="left" w:pos="5040"/>
          <w:tab w:val="left" w:pos="7800"/>
        </w:tabs>
        <w:ind w:left="1200" w:firstLine="1680"/>
        <w:rPr>
          <w:rFonts w:ascii="Arial" w:hAnsi="Arial" w:cs="Arial"/>
          <w:b/>
        </w:rPr>
      </w:pPr>
    </w:p>
    <w:p w:rsidR="00D144D7" w:rsidRPr="000E4268" w:rsidRDefault="00D144D7" w:rsidP="00D144D7">
      <w:pPr>
        <w:tabs>
          <w:tab w:val="left" w:pos="5040"/>
          <w:tab w:val="left" w:pos="7200"/>
          <w:tab w:val="left" w:pos="7920"/>
        </w:tabs>
        <w:ind w:left="1200"/>
        <w:rPr>
          <w:rFonts w:ascii="Arial" w:hAnsi="Arial" w:cs="Arial"/>
          <w:b/>
          <w:bCs/>
          <w:sz w:val="22"/>
          <w:szCs w:val="22"/>
        </w:rPr>
      </w:pPr>
      <w:r w:rsidRPr="000E4268">
        <w:rPr>
          <w:rFonts w:ascii="Arial" w:hAnsi="Arial" w:cs="Arial"/>
          <w:b/>
          <w:bCs/>
        </w:rPr>
        <w:t xml:space="preserve">     </w:t>
      </w:r>
      <w:r w:rsidRPr="000E4268">
        <w:rPr>
          <w:rFonts w:ascii="Arial" w:hAnsi="Arial" w:cs="Arial"/>
          <w:b/>
          <w:bCs/>
          <w:sz w:val="22"/>
          <w:szCs w:val="22"/>
        </w:rPr>
        <w:t xml:space="preserve">NEWS RELEASE   </w:t>
      </w:r>
      <w:r w:rsidRPr="000E4268">
        <w:rPr>
          <w:rFonts w:ascii="Arial" w:hAnsi="Arial" w:cs="Arial"/>
          <w:b/>
          <w:bCs/>
          <w:sz w:val="22"/>
          <w:szCs w:val="22"/>
        </w:rPr>
        <w:tab/>
        <w:t xml:space="preserve">             </w:t>
      </w:r>
      <w:r w:rsidR="004917C8">
        <w:rPr>
          <w:rFonts w:ascii="Arial" w:hAnsi="Arial" w:cs="Arial"/>
          <w:bCs/>
          <w:sz w:val="22"/>
          <w:szCs w:val="22"/>
        </w:rPr>
        <w:t>June</w:t>
      </w:r>
      <w:r w:rsidRPr="000E4268">
        <w:rPr>
          <w:rFonts w:ascii="Arial" w:hAnsi="Arial" w:cs="Arial"/>
          <w:bCs/>
          <w:sz w:val="22"/>
          <w:szCs w:val="22"/>
        </w:rPr>
        <w:t xml:space="preserve"> </w:t>
      </w:r>
      <w:r w:rsidR="004917C8">
        <w:rPr>
          <w:rFonts w:ascii="Arial" w:hAnsi="Arial" w:cs="Arial"/>
          <w:bCs/>
          <w:sz w:val="22"/>
          <w:szCs w:val="22"/>
        </w:rPr>
        <w:t>8</w:t>
      </w:r>
      <w:r w:rsidR="00595B6C">
        <w:rPr>
          <w:rFonts w:ascii="Arial" w:hAnsi="Arial" w:cs="Arial"/>
          <w:bCs/>
          <w:sz w:val="22"/>
          <w:szCs w:val="22"/>
        </w:rPr>
        <w:t>, 20</w:t>
      </w:r>
      <w:r w:rsidR="00F278D5">
        <w:rPr>
          <w:rFonts w:ascii="Arial" w:hAnsi="Arial" w:cs="Arial"/>
          <w:bCs/>
          <w:sz w:val="22"/>
          <w:szCs w:val="22"/>
        </w:rPr>
        <w:t>20</w:t>
      </w:r>
    </w:p>
    <w:p w:rsidR="00D144D7" w:rsidRPr="000E4268" w:rsidRDefault="00D144D7" w:rsidP="00D144D7">
      <w:pPr>
        <w:tabs>
          <w:tab w:val="left" w:pos="7800"/>
        </w:tabs>
        <w:rPr>
          <w:rFonts w:ascii="Arial" w:hAnsi="Arial" w:cs="Arial"/>
          <w:sz w:val="22"/>
          <w:szCs w:val="22"/>
        </w:rPr>
      </w:pPr>
    </w:p>
    <w:p w:rsidR="00D144D7" w:rsidRPr="000E4268" w:rsidRDefault="00D144D7" w:rsidP="00D144D7">
      <w:pPr>
        <w:tabs>
          <w:tab w:val="left" w:pos="7800"/>
        </w:tabs>
        <w:rPr>
          <w:rFonts w:ascii="Arial" w:hAnsi="Arial" w:cs="Arial"/>
          <w:sz w:val="22"/>
          <w:szCs w:val="22"/>
        </w:rPr>
      </w:pPr>
    </w:p>
    <w:p w:rsidR="00D144D7" w:rsidRPr="000E4268" w:rsidRDefault="00D144D7" w:rsidP="00D144D7">
      <w:pPr>
        <w:tabs>
          <w:tab w:val="left" w:pos="6960"/>
        </w:tabs>
        <w:rPr>
          <w:rFonts w:ascii="Arial" w:hAnsi="Arial" w:cs="Arial"/>
          <w:b/>
          <w:bCs/>
          <w:sz w:val="22"/>
          <w:szCs w:val="22"/>
        </w:rPr>
      </w:pPr>
    </w:p>
    <w:p w:rsidR="00D144D7" w:rsidRPr="000E4268" w:rsidRDefault="00D144D7" w:rsidP="00D144D7">
      <w:pPr>
        <w:tabs>
          <w:tab w:val="left" w:pos="6960"/>
        </w:tabs>
        <w:rPr>
          <w:rFonts w:ascii="Arial" w:hAnsi="Arial" w:cs="Arial"/>
          <w:sz w:val="22"/>
          <w:szCs w:val="22"/>
        </w:rPr>
      </w:pPr>
      <w:r w:rsidRPr="000E4268">
        <w:rPr>
          <w:rFonts w:ascii="Arial" w:hAnsi="Arial" w:cs="Arial"/>
          <w:sz w:val="22"/>
          <w:szCs w:val="22"/>
        </w:rPr>
        <w:t>MEDIA CONTACT:</w:t>
      </w:r>
    </w:p>
    <w:p w:rsidR="00D144D7" w:rsidRPr="000E4268" w:rsidRDefault="00D144D7" w:rsidP="00D144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144D7" w:rsidRPr="000E4268" w:rsidRDefault="00D144D7" w:rsidP="00D144D7">
      <w:pPr>
        <w:tabs>
          <w:tab w:val="left" w:pos="6960"/>
        </w:tabs>
        <w:rPr>
          <w:rFonts w:ascii="Arial" w:hAnsi="Arial" w:cs="Arial"/>
          <w:sz w:val="22"/>
          <w:szCs w:val="22"/>
        </w:rPr>
      </w:pPr>
      <w:r w:rsidRPr="000E4268">
        <w:rPr>
          <w:rFonts w:ascii="Arial" w:hAnsi="Arial" w:cs="Arial"/>
          <w:sz w:val="22"/>
          <w:szCs w:val="22"/>
        </w:rPr>
        <w:t>Robert Olguin, National Register Program Coordinator</w:t>
      </w:r>
    </w:p>
    <w:p w:rsidR="00D144D7" w:rsidRPr="000E4268" w:rsidRDefault="00D144D7" w:rsidP="00D144D7">
      <w:pPr>
        <w:tabs>
          <w:tab w:val="left" w:pos="6960"/>
        </w:tabs>
        <w:rPr>
          <w:rFonts w:ascii="Arial" w:hAnsi="Arial" w:cs="Arial"/>
          <w:sz w:val="22"/>
          <w:szCs w:val="22"/>
        </w:rPr>
      </w:pPr>
      <w:r w:rsidRPr="000E4268">
        <w:rPr>
          <w:rFonts w:ascii="Arial" w:hAnsi="Arial" w:cs="Arial"/>
          <w:sz w:val="22"/>
          <w:szCs w:val="22"/>
        </w:rPr>
        <w:t>Oregon State Historic Preservation Office</w:t>
      </w:r>
    </w:p>
    <w:p w:rsidR="00D144D7" w:rsidRPr="000E4268" w:rsidRDefault="00D144D7" w:rsidP="00D144D7">
      <w:pPr>
        <w:tabs>
          <w:tab w:val="left" w:pos="6960"/>
        </w:tabs>
        <w:rPr>
          <w:rFonts w:ascii="Arial" w:hAnsi="Arial" w:cs="Arial"/>
          <w:sz w:val="22"/>
          <w:szCs w:val="22"/>
        </w:rPr>
      </w:pPr>
      <w:r w:rsidRPr="000E4268">
        <w:rPr>
          <w:rFonts w:ascii="Arial" w:hAnsi="Arial" w:cs="Arial"/>
          <w:sz w:val="22"/>
          <w:szCs w:val="22"/>
        </w:rPr>
        <w:t xml:space="preserve">503-986-0668; </w:t>
      </w:r>
      <w:hyperlink r:id="rId5" w:history="1">
        <w:r w:rsidRPr="000E4268">
          <w:rPr>
            <w:rStyle w:val="Hyperlink"/>
            <w:rFonts w:ascii="Arial" w:hAnsi="Arial" w:cs="Arial"/>
            <w:sz w:val="22"/>
            <w:szCs w:val="22"/>
          </w:rPr>
          <w:t>robert.olguin@oregon.gov</w:t>
        </w:r>
      </w:hyperlink>
    </w:p>
    <w:p w:rsidR="00D144D7" w:rsidRPr="000E4268" w:rsidRDefault="00D144D7" w:rsidP="00D144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144D7" w:rsidRPr="000E4268" w:rsidRDefault="00D144D7" w:rsidP="00D144D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E4268">
        <w:rPr>
          <w:rFonts w:ascii="Arial" w:hAnsi="Arial" w:cs="Arial"/>
          <w:b/>
          <w:sz w:val="22"/>
          <w:szCs w:val="22"/>
        </w:rPr>
        <w:t>State Advisory Comm</w:t>
      </w:r>
      <w:r w:rsidR="00F9212B">
        <w:rPr>
          <w:rFonts w:ascii="Arial" w:hAnsi="Arial" w:cs="Arial"/>
          <w:b/>
          <w:sz w:val="22"/>
          <w:szCs w:val="22"/>
        </w:rPr>
        <w:t>ittee on Historic Preservation m</w:t>
      </w:r>
      <w:r w:rsidRPr="000E4268">
        <w:rPr>
          <w:rFonts w:ascii="Arial" w:hAnsi="Arial" w:cs="Arial"/>
          <w:b/>
          <w:sz w:val="22"/>
          <w:szCs w:val="22"/>
        </w:rPr>
        <w:t>eets</w:t>
      </w:r>
      <w:r w:rsidR="00B46DAE">
        <w:rPr>
          <w:rFonts w:ascii="Arial" w:hAnsi="Arial" w:cs="Arial"/>
          <w:b/>
          <w:sz w:val="22"/>
          <w:szCs w:val="22"/>
        </w:rPr>
        <w:t xml:space="preserve"> </w:t>
      </w:r>
      <w:r w:rsidR="004917C8">
        <w:rPr>
          <w:rFonts w:ascii="Arial" w:hAnsi="Arial" w:cs="Arial"/>
          <w:b/>
          <w:sz w:val="22"/>
          <w:szCs w:val="22"/>
        </w:rPr>
        <w:t>June 19 via conference call</w:t>
      </w:r>
    </w:p>
    <w:p w:rsidR="00D144D7" w:rsidRPr="000E4268" w:rsidRDefault="00D144D7" w:rsidP="00D144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E0549" w:rsidRDefault="00C92E5C" w:rsidP="00CE05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SALEM</w:t>
      </w:r>
      <w:r w:rsidR="00CE0549">
        <w:rPr>
          <w:rFonts w:ascii="Arial" w:hAnsi="Arial" w:cs="Arial"/>
          <w:sz w:val="22"/>
          <w:szCs w:val="22"/>
        </w:rPr>
        <w:t>, Ore. – The</w:t>
      </w:r>
      <w:r w:rsidR="00CE0549" w:rsidRPr="000E4268">
        <w:rPr>
          <w:rFonts w:ascii="Arial" w:hAnsi="Arial" w:cs="Arial"/>
          <w:sz w:val="22"/>
          <w:szCs w:val="22"/>
        </w:rPr>
        <w:t xml:space="preserve"> State Advisory Committee on Historic Preservation</w:t>
      </w:r>
      <w:r w:rsidR="00CE0549">
        <w:rPr>
          <w:rFonts w:ascii="Arial" w:hAnsi="Arial" w:cs="Arial"/>
          <w:sz w:val="22"/>
          <w:szCs w:val="22"/>
        </w:rPr>
        <w:t xml:space="preserve"> (SACHP) will meet</w:t>
      </w:r>
      <w:r w:rsidR="00716651">
        <w:rPr>
          <w:rFonts w:ascii="Arial" w:hAnsi="Arial" w:cs="Arial"/>
          <w:sz w:val="22"/>
          <w:szCs w:val="22"/>
        </w:rPr>
        <w:t xml:space="preserve"> </w:t>
      </w:r>
      <w:r w:rsidR="004917C8">
        <w:rPr>
          <w:rFonts w:ascii="Arial" w:hAnsi="Arial" w:cs="Arial"/>
          <w:sz w:val="22"/>
          <w:szCs w:val="22"/>
        </w:rPr>
        <w:t>June 19 via conference call</w:t>
      </w:r>
      <w:r w:rsidR="009F60F8">
        <w:rPr>
          <w:rFonts w:ascii="Arial" w:hAnsi="Arial" w:cs="Arial"/>
          <w:sz w:val="22"/>
          <w:szCs w:val="22"/>
        </w:rPr>
        <w:t xml:space="preserve"> to consider nominations to the National Register of Historic Places</w:t>
      </w:r>
      <w:r w:rsidR="00CE0549">
        <w:rPr>
          <w:rFonts w:ascii="Arial" w:hAnsi="Arial" w:cs="Arial"/>
          <w:sz w:val="22"/>
          <w:szCs w:val="22"/>
        </w:rPr>
        <w:t>.</w:t>
      </w:r>
      <w:r w:rsidR="00716651">
        <w:rPr>
          <w:rFonts w:ascii="Arial" w:hAnsi="Arial" w:cs="Arial"/>
          <w:sz w:val="22"/>
          <w:szCs w:val="22"/>
        </w:rPr>
        <w:t xml:space="preserve"> </w:t>
      </w:r>
      <w:r w:rsidR="004917C8">
        <w:rPr>
          <w:rFonts w:ascii="Arial" w:hAnsi="Arial" w:cs="Arial"/>
          <w:sz w:val="22"/>
          <w:szCs w:val="22"/>
        </w:rPr>
        <w:t>This meeting is</w:t>
      </w:r>
      <w:r w:rsidR="00672DFF">
        <w:rPr>
          <w:rFonts w:ascii="Arial" w:hAnsi="Arial" w:cs="Arial"/>
          <w:sz w:val="22"/>
          <w:szCs w:val="22"/>
        </w:rPr>
        <w:t xml:space="preserve"> open to the public.</w:t>
      </w:r>
    </w:p>
    <w:p w:rsidR="00CE0549" w:rsidRDefault="00CE0549" w:rsidP="00CE05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1DAE" w:rsidRDefault="004917C8" w:rsidP="00CE05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Friday, June</w:t>
      </w:r>
      <w:r w:rsidR="00F278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19</w:t>
      </w:r>
      <w:r w:rsidR="00716651">
        <w:rPr>
          <w:rFonts w:ascii="Arial" w:hAnsi="Arial" w:cs="Arial"/>
          <w:sz w:val="22"/>
          <w:szCs w:val="22"/>
        </w:rPr>
        <w:t xml:space="preserve">: SACHP </w:t>
      </w:r>
      <w:r>
        <w:rPr>
          <w:rFonts w:ascii="Arial" w:hAnsi="Arial" w:cs="Arial"/>
          <w:sz w:val="22"/>
          <w:szCs w:val="22"/>
        </w:rPr>
        <w:t xml:space="preserve">meeting </w:t>
      </w:r>
      <w:r w:rsidR="00716651">
        <w:rPr>
          <w:rFonts w:ascii="Arial" w:hAnsi="Arial" w:cs="Arial"/>
          <w:sz w:val="22"/>
          <w:szCs w:val="22"/>
        </w:rPr>
        <w:t xml:space="preserve">will </w:t>
      </w:r>
      <w:r>
        <w:rPr>
          <w:rFonts w:ascii="Arial" w:hAnsi="Arial" w:cs="Arial"/>
          <w:sz w:val="22"/>
          <w:szCs w:val="22"/>
        </w:rPr>
        <w:t>begin</w:t>
      </w:r>
      <w:r w:rsidR="009F60F8">
        <w:rPr>
          <w:rFonts w:ascii="Arial" w:hAnsi="Arial" w:cs="Arial"/>
          <w:sz w:val="22"/>
          <w:szCs w:val="22"/>
        </w:rPr>
        <w:t xml:space="preserve"> at </w:t>
      </w:r>
      <w:r>
        <w:rPr>
          <w:rFonts w:ascii="Arial" w:hAnsi="Arial" w:cs="Arial"/>
          <w:sz w:val="22"/>
          <w:szCs w:val="22"/>
        </w:rPr>
        <w:t>9</w:t>
      </w:r>
      <w:r w:rsidR="00F278D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</w:t>
      </w:r>
      <w:r w:rsidR="00F278D5">
        <w:rPr>
          <w:rFonts w:ascii="Arial" w:hAnsi="Arial" w:cs="Arial"/>
          <w:sz w:val="22"/>
          <w:szCs w:val="22"/>
        </w:rPr>
        <w:t>0</w:t>
      </w:r>
      <w:r w:rsidR="009F60F8">
        <w:rPr>
          <w:rFonts w:ascii="Arial" w:hAnsi="Arial" w:cs="Arial"/>
          <w:sz w:val="22"/>
          <w:szCs w:val="22"/>
        </w:rPr>
        <w:t xml:space="preserve"> a.m. to consider nominations to the National Register.</w:t>
      </w:r>
      <w:r w:rsidR="000E1DAE">
        <w:rPr>
          <w:rFonts w:ascii="Arial" w:hAnsi="Arial" w:cs="Arial"/>
          <w:sz w:val="22"/>
          <w:szCs w:val="22"/>
        </w:rPr>
        <w:t xml:space="preserve"> Instructions on how to join the call will be provided upon request. Please contact Tracy Collis at (503) 986-0690 or </w:t>
      </w:r>
      <w:hyperlink r:id="rId6" w:history="1">
        <w:r w:rsidR="000E1DAE" w:rsidRPr="0042500B">
          <w:rPr>
            <w:rStyle w:val="Hyperlink"/>
            <w:rFonts w:ascii="Arial" w:hAnsi="Arial" w:cs="Arial"/>
            <w:sz w:val="22"/>
            <w:szCs w:val="22"/>
          </w:rPr>
          <w:t>tracy.collis@oregon.gov</w:t>
        </w:r>
      </w:hyperlink>
    </w:p>
    <w:p w:rsidR="000E1DAE" w:rsidRDefault="000E1DAE" w:rsidP="00CE05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D6C6B" w:rsidRDefault="004917C8" w:rsidP="00CE05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Fri</w:t>
      </w:r>
      <w:r w:rsidR="009156E9">
        <w:rPr>
          <w:rFonts w:ascii="Arial" w:hAnsi="Arial" w:cs="Arial"/>
          <w:sz w:val="22"/>
          <w:szCs w:val="22"/>
        </w:rPr>
        <w:t>day</w:t>
      </w:r>
      <w:r w:rsidR="00716651">
        <w:rPr>
          <w:rFonts w:ascii="Arial" w:hAnsi="Arial" w:cs="Arial"/>
          <w:sz w:val="22"/>
          <w:szCs w:val="22"/>
        </w:rPr>
        <w:t>’s</w:t>
      </w:r>
      <w:r w:rsidR="00CE0549">
        <w:rPr>
          <w:rFonts w:ascii="Arial" w:hAnsi="Arial" w:cs="Arial"/>
          <w:sz w:val="22"/>
          <w:szCs w:val="22"/>
        </w:rPr>
        <w:t xml:space="preserve"> meeting agenda: hearings of </w:t>
      </w:r>
      <w:r>
        <w:rPr>
          <w:rFonts w:ascii="Arial" w:hAnsi="Arial" w:cs="Arial"/>
          <w:sz w:val="22"/>
          <w:szCs w:val="22"/>
        </w:rPr>
        <w:t>seven</w:t>
      </w:r>
      <w:r w:rsidR="00CE0549">
        <w:rPr>
          <w:rFonts w:ascii="Arial" w:hAnsi="Arial" w:cs="Arial"/>
          <w:sz w:val="22"/>
          <w:szCs w:val="22"/>
        </w:rPr>
        <w:t xml:space="preserve"> proposed nominatio</w:t>
      </w:r>
      <w:r w:rsidR="009156E9">
        <w:rPr>
          <w:rFonts w:ascii="Arial" w:hAnsi="Arial" w:cs="Arial"/>
          <w:sz w:val="22"/>
          <w:szCs w:val="22"/>
        </w:rPr>
        <w:t xml:space="preserve">ns. </w:t>
      </w:r>
      <w:r w:rsidR="00CE0549">
        <w:rPr>
          <w:rFonts w:ascii="Arial" w:hAnsi="Arial" w:cs="Arial"/>
          <w:sz w:val="22"/>
          <w:szCs w:val="22"/>
        </w:rPr>
        <w:t xml:space="preserve">For specific hearing times, refer to the online agenda: </w:t>
      </w:r>
      <w:hyperlink r:id="rId7" w:history="1">
        <w:r w:rsidR="00DD6C6B" w:rsidRPr="001A2596">
          <w:rPr>
            <w:rStyle w:val="Hyperlink"/>
            <w:rFonts w:ascii="Arial" w:hAnsi="Arial" w:cs="Arial"/>
            <w:sz w:val="22"/>
            <w:szCs w:val="22"/>
          </w:rPr>
          <w:t>www.oregonheritage.org</w:t>
        </w:r>
      </w:hyperlink>
      <w:r w:rsidR="00DD6C6B">
        <w:rPr>
          <w:rFonts w:ascii="Arial" w:hAnsi="Arial" w:cs="Arial"/>
          <w:sz w:val="22"/>
          <w:szCs w:val="22"/>
        </w:rPr>
        <w:t xml:space="preserve"> </w:t>
      </w:r>
      <w:r w:rsidR="00EF1724">
        <w:rPr>
          <w:rFonts w:ascii="Arial" w:hAnsi="Arial" w:cs="Arial"/>
          <w:sz w:val="22"/>
          <w:szCs w:val="22"/>
        </w:rPr>
        <w:t>(click on “Commissions &amp; Committees” at top of page).</w:t>
      </w:r>
    </w:p>
    <w:p w:rsidR="00DD6C6B" w:rsidRPr="000E4268" w:rsidRDefault="00DD6C6B" w:rsidP="00CE05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E0549" w:rsidRPr="000E4268" w:rsidRDefault="00CE0549" w:rsidP="00CE05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</w:t>
      </w:r>
      <w:r w:rsidRPr="000E4268">
        <w:rPr>
          <w:rFonts w:ascii="Arial" w:hAnsi="Arial" w:cs="Arial"/>
          <w:sz w:val="22"/>
          <w:szCs w:val="22"/>
        </w:rPr>
        <w:t xml:space="preserve">ommittee will review </w:t>
      </w:r>
      <w:r w:rsidR="004917C8">
        <w:rPr>
          <w:rFonts w:ascii="Arial" w:hAnsi="Arial" w:cs="Arial"/>
          <w:sz w:val="22"/>
          <w:szCs w:val="22"/>
        </w:rPr>
        <w:t>seven</w:t>
      </w:r>
      <w:r>
        <w:rPr>
          <w:rFonts w:ascii="Arial" w:hAnsi="Arial" w:cs="Arial"/>
          <w:sz w:val="22"/>
          <w:szCs w:val="22"/>
        </w:rPr>
        <w:t xml:space="preserve"> </w:t>
      </w:r>
      <w:r w:rsidRPr="000E4268">
        <w:rPr>
          <w:rFonts w:ascii="Arial" w:hAnsi="Arial" w:cs="Arial"/>
          <w:sz w:val="22"/>
          <w:szCs w:val="22"/>
        </w:rPr>
        <w:t>proposed nominations</w:t>
      </w:r>
      <w:r>
        <w:rPr>
          <w:rFonts w:ascii="Arial" w:hAnsi="Arial" w:cs="Arial"/>
          <w:sz w:val="22"/>
          <w:szCs w:val="22"/>
        </w:rPr>
        <w:t>:</w:t>
      </w:r>
      <w:r w:rsidR="00595B6C">
        <w:rPr>
          <w:rFonts w:ascii="Arial" w:hAnsi="Arial" w:cs="Arial"/>
          <w:sz w:val="22"/>
          <w:szCs w:val="22"/>
        </w:rPr>
        <w:t xml:space="preserve"> </w:t>
      </w:r>
      <w:r w:rsidR="004917C8">
        <w:rPr>
          <w:rFonts w:ascii="Arial" w:hAnsi="Arial" w:cs="Arial"/>
          <w:sz w:val="22"/>
          <w:szCs w:val="22"/>
        </w:rPr>
        <w:t xml:space="preserve">Postal Employees Credit Union, Portland; German Baptist Old Person’s Home, Portland; </w:t>
      </w:r>
      <w:proofErr w:type="spellStart"/>
      <w:r w:rsidR="004917C8">
        <w:rPr>
          <w:rFonts w:ascii="Arial" w:hAnsi="Arial" w:cs="Arial"/>
          <w:sz w:val="22"/>
          <w:szCs w:val="22"/>
        </w:rPr>
        <w:t>Darcelle</w:t>
      </w:r>
      <w:proofErr w:type="spellEnd"/>
      <w:r w:rsidR="004917C8">
        <w:rPr>
          <w:rFonts w:ascii="Arial" w:hAnsi="Arial" w:cs="Arial"/>
          <w:sz w:val="22"/>
          <w:szCs w:val="22"/>
        </w:rPr>
        <w:t xml:space="preserve"> XV, Portland; Eugene Greyhound Bu</w:t>
      </w:r>
      <w:bookmarkStart w:id="0" w:name="_GoBack"/>
      <w:bookmarkEnd w:id="0"/>
      <w:r w:rsidR="004917C8">
        <w:rPr>
          <w:rFonts w:ascii="Arial" w:hAnsi="Arial" w:cs="Arial"/>
          <w:sz w:val="22"/>
          <w:szCs w:val="22"/>
        </w:rPr>
        <w:t xml:space="preserve">s Terminal, Eugene; Riverside Park, Grants Pass; New </w:t>
      </w:r>
      <w:proofErr w:type="spellStart"/>
      <w:r w:rsidR="004917C8">
        <w:rPr>
          <w:rFonts w:ascii="Arial" w:hAnsi="Arial" w:cs="Arial"/>
          <w:sz w:val="22"/>
          <w:szCs w:val="22"/>
        </w:rPr>
        <w:t>Fliedner</w:t>
      </w:r>
      <w:proofErr w:type="spellEnd"/>
      <w:r w:rsidR="004917C8">
        <w:rPr>
          <w:rFonts w:ascii="Arial" w:hAnsi="Arial" w:cs="Arial"/>
          <w:sz w:val="22"/>
          <w:szCs w:val="22"/>
        </w:rPr>
        <w:t xml:space="preserve"> Building, Portland; Forest Grove Downtown Historic District, Forest Grove.</w:t>
      </w:r>
    </w:p>
    <w:p w:rsidR="00CE0549" w:rsidRPr="000E4268" w:rsidRDefault="00CE0549" w:rsidP="00CE05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E0549" w:rsidRDefault="00CE0549" w:rsidP="00CE05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C0202">
        <w:rPr>
          <w:rFonts w:ascii="Arial" w:hAnsi="Arial" w:cs="Arial"/>
          <w:sz w:val="22"/>
          <w:szCs w:val="22"/>
        </w:rPr>
        <w:t>Nominations recommended by the SACHP go to the National Park Service, which maintains the Register under the authority of the National Hist</w:t>
      </w:r>
      <w:r>
        <w:rPr>
          <w:rFonts w:ascii="Arial" w:hAnsi="Arial" w:cs="Arial"/>
          <w:sz w:val="22"/>
          <w:szCs w:val="22"/>
        </w:rPr>
        <w:t>oric Preservation Act of 1966.</w:t>
      </w:r>
    </w:p>
    <w:p w:rsidR="00CE0549" w:rsidRDefault="00CE0549" w:rsidP="00CE05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E0549" w:rsidRDefault="00CE0549" w:rsidP="00CE05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SACHP is a nine-member governor-appointed citizen commission with credentials in many historic preservation-related fields.</w:t>
      </w:r>
    </w:p>
    <w:p w:rsidR="00CE0549" w:rsidRPr="000E4268" w:rsidRDefault="00CE0549" w:rsidP="00CE05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E0549" w:rsidRDefault="00CE0549" w:rsidP="00CE05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E4268">
        <w:rPr>
          <w:rFonts w:ascii="Arial" w:hAnsi="Arial" w:cs="Arial"/>
          <w:sz w:val="22"/>
          <w:szCs w:val="22"/>
        </w:rPr>
        <w:t xml:space="preserve">The </w:t>
      </w:r>
      <w:r w:rsidR="00E37D00">
        <w:rPr>
          <w:rFonts w:ascii="Arial" w:hAnsi="Arial" w:cs="Arial"/>
          <w:sz w:val="22"/>
          <w:szCs w:val="22"/>
        </w:rPr>
        <w:t>conference call</w:t>
      </w:r>
      <w:r w:rsidRPr="000E4268">
        <w:rPr>
          <w:rFonts w:ascii="Arial" w:hAnsi="Arial" w:cs="Arial"/>
          <w:sz w:val="22"/>
          <w:szCs w:val="22"/>
        </w:rPr>
        <w:t xml:space="preserve"> is accessib</w:t>
      </w:r>
      <w:r>
        <w:rPr>
          <w:rFonts w:ascii="Arial" w:hAnsi="Arial" w:cs="Arial"/>
          <w:sz w:val="22"/>
          <w:szCs w:val="22"/>
        </w:rPr>
        <w:t xml:space="preserve">le to people with disabilities. </w:t>
      </w:r>
      <w:r w:rsidRPr="000E4268">
        <w:rPr>
          <w:rFonts w:ascii="Arial" w:hAnsi="Arial" w:cs="Arial"/>
          <w:sz w:val="22"/>
          <w:szCs w:val="22"/>
        </w:rPr>
        <w:t>Special accommodations for the meeting may be made</w:t>
      </w:r>
      <w:r>
        <w:rPr>
          <w:rFonts w:ascii="Arial" w:hAnsi="Arial" w:cs="Arial"/>
          <w:sz w:val="22"/>
          <w:szCs w:val="22"/>
        </w:rPr>
        <w:t xml:space="preserve"> with</w:t>
      </w:r>
      <w:r w:rsidRPr="000E42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at least three days of advance notice </w:t>
      </w:r>
      <w:r w:rsidRPr="000E4268">
        <w:rPr>
          <w:rFonts w:ascii="Arial" w:hAnsi="Arial" w:cs="Arial"/>
          <w:sz w:val="22"/>
          <w:szCs w:val="22"/>
        </w:rPr>
        <w:t>by calling (503) 986-0690.</w:t>
      </w:r>
    </w:p>
    <w:p w:rsidR="00CE0549" w:rsidRDefault="00CE0549" w:rsidP="00CE05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C2473" w:rsidRPr="000E4268" w:rsidRDefault="00CE0549" w:rsidP="00CE05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E4268">
        <w:rPr>
          <w:rFonts w:ascii="Arial" w:hAnsi="Arial" w:cs="Arial"/>
          <w:sz w:val="22"/>
          <w:szCs w:val="22"/>
        </w:rPr>
        <w:t xml:space="preserve">More </w:t>
      </w:r>
      <w:r w:rsidRPr="007547AD">
        <w:rPr>
          <w:rFonts w:ascii="Arial" w:hAnsi="Arial" w:cs="Arial"/>
          <w:sz w:val="22"/>
          <w:szCs w:val="22"/>
        </w:rPr>
        <w:t xml:space="preserve">information about the National Register of Historic Places </w:t>
      </w:r>
      <w:r>
        <w:rPr>
          <w:rFonts w:ascii="Arial" w:hAnsi="Arial" w:cs="Arial"/>
          <w:sz w:val="22"/>
          <w:szCs w:val="22"/>
        </w:rPr>
        <w:t>process</w:t>
      </w:r>
      <w:r w:rsidRPr="007547AD">
        <w:rPr>
          <w:rFonts w:ascii="Arial" w:hAnsi="Arial" w:cs="Arial"/>
          <w:sz w:val="22"/>
          <w:szCs w:val="22"/>
        </w:rPr>
        <w:t xml:space="preserve"> is online at</w:t>
      </w:r>
      <w:r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3C6A72">
          <w:rPr>
            <w:rStyle w:val="Hyperlink"/>
            <w:rFonts w:ascii="Arial" w:hAnsi="Arial" w:cs="Arial"/>
            <w:sz w:val="22"/>
            <w:szCs w:val="22"/>
          </w:rPr>
          <w:t>www.oregonheritage.org</w:t>
        </w:r>
      </w:hyperlink>
      <w:r w:rsidRPr="007547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7547AD">
        <w:rPr>
          <w:rFonts w:ascii="Arial" w:hAnsi="Arial" w:cs="Arial"/>
          <w:sz w:val="22"/>
          <w:szCs w:val="22"/>
        </w:rPr>
        <w:t>click on “National Register” at left of page</w:t>
      </w:r>
      <w:r>
        <w:rPr>
          <w:rFonts w:ascii="Arial" w:hAnsi="Arial" w:cs="Arial"/>
          <w:sz w:val="22"/>
          <w:szCs w:val="22"/>
        </w:rPr>
        <w:t>).</w:t>
      </w:r>
    </w:p>
    <w:sectPr w:rsidR="004C2473" w:rsidRPr="000E4268" w:rsidSect="00244E33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D7"/>
    <w:rsid w:val="000527CA"/>
    <w:rsid w:val="00082C66"/>
    <w:rsid w:val="000E1DAE"/>
    <w:rsid w:val="000E4268"/>
    <w:rsid w:val="000F5ACD"/>
    <w:rsid w:val="00153E59"/>
    <w:rsid w:val="0020566A"/>
    <w:rsid w:val="00244E33"/>
    <w:rsid w:val="00245C1D"/>
    <w:rsid w:val="002B565D"/>
    <w:rsid w:val="002B6E7A"/>
    <w:rsid w:val="002C2E29"/>
    <w:rsid w:val="003305B3"/>
    <w:rsid w:val="003377E7"/>
    <w:rsid w:val="003D4109"/>
    <w:rsid w:val="00407355"/>
    <w:rsid w:val="00455A95"/>
    <w:rsid w:val="004917C8"/>
    <w:rsid w:val="00495CCF"/>
    <w:rsid w:val="0052634F"/>
    <w:rsid w:val="00595B6C"/>
    <w:rsid w:val="005A0A35"/>
    <w:rsid w:val="005F0908"/>
    <w:rsid w:val="0065784F"/>
    <w:rsid w:val="00672DFF"/>
    <w:rsid w:val="00716651"/>
    <w:rsid w:val="007547AD"/>
    <w:rsid w:val="007964B6"/>
    <w:rsid w:val="007E104D"/>
    <w:rsid w:val="00830B14"/>
    <w:rsid w:val="008741B6"/>
    <w:rsid w:val="009156E9"/>
    <w:rsid w:val="009A73E1"/>
    <w:rsid w:val="009F60F8"/>
    <w:rsid w:val="00A4691D"/>
    <w:rsid w:val="00A5765E"/>
    <w:rsid w:val="00AC5695"/>
    <w:rsid w:val="00AE6A80"/>
    <w:rsid w:val="00B169FE"/>
    <w:rsid w:val="00B46DAE"/>
    <w:rsid w:val="00BA7CAA"/>
    <w:rsid w:val="00C5439F"/>
    <w:rsid w:val="00C92E5C"/>
    <w:rsid w:val="00CE0549"/>
    <w:rsid w:val="00D144D7"/>
    <w:rsid w:val="00DC0297"/>
    <w:rsid w:val="00DD6C6B"/>
    <w:rsid w:val="00E37D00"/>
    <w:rsid w:val="00E4468D"/>
    <w:rsid w:val="00E826DE"/>
    <w:rsid w:val="00EF1724"/>
    <w:rsid w:val="00F278D5"/>
    <w:rsid w:val="00F81C11"/>
    <w:rsid w:val="00F9212B"/>
    <w:rsid w:val="00FC64CF"/>
    <w:rsid w:val="00FC6AE7"/>
    <w:rsid w:val="00FE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7761AA4"/>
  <w15:docId w15:val="{ED03F304-59EE-49BA-BA0B-F5042C55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144D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3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E59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D6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heritag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regonheritag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cy.collis@oregon.gov" TargetMode="External"/><Relationship Id="rId5" Type="http://schemas.openxmlformats.org/officeDocument/2006/relationships/hyperlink" Target="mailto:robert.olguin@oregon.gov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Olguin</dc:creator>
  <cp:lastModifiedBy>OLGUIN Robert * OPRD</cp:lastModifiedBy>
  <cp:revision>5</cp:revision>
  <cp:lastPrinted>2018-10-02T19:09:00Z</cp:lastPrinted>
  <dcterms:created xsi:type="dcterms:W3CDTF">2020-06-03T19:08:00Z</dcterms:created>
  <dcterms:modified xsi:type="dcterms:W3CDTF">2020-06-04T20:43:00Z</dcterms:modified>
</cp:coreProperties>
</file>